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C7493" w14:textId="4F5E58B0" w:rsidR="003F3079" w:rsidRPr="00474E2B" w:rsidRDefault="003F3079" w:rsidP="00474E2B">
      <w:pPr>
        <w:rPr>
          <w:rFonts w:ascii="Book Antiqua" w:eastAsia="Times New Roman" w:hAnsi="Book Antiqua" w:cs="Times New Roman"/>
        </w:rPr>
      </w:pPr>
      <w:r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31C002" wp14:editId="522E0166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1027430" cy="866673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6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D987D" w14:textId="77777777" w:rsidR="003F3079" w:rsidRPr="00474E2B" w:rsidRDefault="003F3079" w:rsidP="00474E2B">
      <w:pPr>
        <w:spacing w:after="0"/>
        <w:jc w:val="center"/>
        <w:rPr>
          <w:rFonts w:ascii="Book Antiqua" w:hAnsi="Book Antiqua" w:cs="Book Antiqua"/>
          <w:b/>
          <w:bCs/>
          <w:lang w:val="sq-AL"/>
        </w:rPr>
      </w:pPr>
    </w:p>
    <w:p w14:paraId="31E1D29C" w14:textId="4B78640F" w:rsidR="003F3079" w:rsidRPr="00474E2B" w:rsidRDefault="008F404D" w:rsidP="00474E2B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/>
          <w:b/>
        </w:rPr>
        <w:t>Republika e Kosovës</w:t>
      </w:r>
    </w:p>
    <w:p w14:paraId="1802BE46" w14:textId="77777777" w:rsidR="008F404D" w:rsidRPr="00474E2B" w:rsidRDefault="008F404D" w:rsidP="00474E2B">
      <w:pPr>
        <w:spacing w:after="0"/>
        <w:jc w:val="center"/>
        <w:rPr>
          <w:rFonts w:ascii="Book Antiqua" w:eastAsia="Times New Roman" w:hAnsi="Book Antiqua" w:cs="Book Antiqua"/>
          <w:b/>
          <w:bCs/>
        </w:rPr>
      </w:pPr>
      <w:r>
        <w:rPr>
          <w:rFonts w:ascii="Book Antiqua" w:hAnsi="Book Antiqua"/>
          <w:b/>
        </w:rPr>
        <w:t>Republika Kosovo-Republic of Kosovo</w:t>
      </w:r>
    </w:p>
    <w:p w14:paraId="3C4A3A0E" w14:textId="77777777" w:rsidR="008F404D" w:rsidRPr="00474E2B" w:rsidRDefault="008F404D" w:rsidP="00474E2B">
      <w:pPr>
        <w:spacing w:after="0"/>
        <w:jc w:val="center"/>
        <w:rPr>
          <w:rFonts w:ascii="Book Antiqua" w:eastAsia="MS Mincho" w:hAnsi="Book Antiqua" w:cs="Book Antiqua"/>
          <w:b/>
          <w:bCs/>
          <w:i/>
          <w:iCs/>
        </w:rPr>
      </w:pPr>
      <w:r>
        <w:rPr>
          <w:rFonts w:ascii="Book Antiqua" w:hAnsi="Book Antiqua"/>
          <w:b/>
          <w:i/>
        </w:rPr>
        <w:t>Qeveria - Vlada - Government</w:t>
      </w:r>
    </w:p>
    <w:p w14:paraId="06A1EE86" w14:textId="77777777" w:rsidR="008F404D" w:rsidRPr="00474E2B" w:rsidRDefault="008F404D" w:rsidP="00474E2B">
      <w:pPr>
        <w:spacing w:after="0"/>
        <w:jc w:val="center"/>
        <w:rPr>
          <w:rFonts w:ascii="Book Antiqua" w:eastAsia="Times New Roman" w:hAnsi="Book Antiqua" w:cs="Times New Roman"/>
        </w:rPr>
      </w:pPr>
      <w:r>
        <w:rPr>
          <w:rFonts w:ascii="Book Antiqua" w:hAnsi="Book Antiqua"/>
          <w:color w:val="3B3B3F"/>
        </w:rPr>
        <w:t xml:space="preserve">ZYRA </w:t>
      </w:r>
      <w:r>
        <w:rPr>
          <w:rFonts w:ascii="Book Antiqua" w:hAnsi="Book Antiqua"/>
          <w:color w:val="26242A"/>
        </w:rPr>
        <w:t xml:space="preserve">E </w:t>
      </w:r>
      <w:r>
        <w:rPr>
          <w:rFonts w:ascii="Book Antiqua" w:hAnsi="Book Antiqua"/>
          <w:color w:val="3B3B3F"/>
        </w:rPr>
        <w:t xml:space="preserve">KRYEMINISTRIT/ </w:t>
      </w:r>
      <w:r>
        <w:rPr>
          <w:rFonts w:ascii="Book Antiqua" w:hAnsi="Book Antiqua"/>
          <w:color w:val="26242A"/>
        </w:rPr>
        <w:t xml:space="preserve">OFFICE </w:t>
      </w:r>
      <w:r>
        <w:rPr>
          <w:rFonts w:ascii="Book Antiqua" w:hAnsi="Book Antiqua"/>
          <w:color w:val="3B3B3F"/>
        </w:rPr>
        <w:t xml:space="preserve">OF </w:t>
      </w:r>
      <w:r>
        <w:rPr>
          <w:rFonts w:ascii="Book Antiqua" w:hAnsi="Book Antiqua"/>
          <w:color w:val="26242A"/>
        </w:rPr>
        <w:t xml:space="preserve">THE PRIME MINISTER/ </w:t>
      </w:r>
      <w:r>
        <w:rPr>
          <w:rFonts w:ascii="Book Antiqua" w:hAnsi="Book Antiqua"/>
          <w:color w:val="3B3B3F"/>
        </w:rPr>
        <w:t xml:space="preserve">URED </w:t>
      </w:r>
      <w:r>
        <w:rPr>
          <w:rFonts w:ascii="Book Antiqua" w:hAnsi="Book Antiqua"/>
          <w:color w:val="26242A"/>
        </w:rPr>
        <w:t>PREMIJERA</w:t>
      </w:r>
    </w:p>
    <w:p w14:paraId="2A42B6A6" w14:textId="4B575342" w:rsidR="00F9531F" w:rsidRPr="00474E2B" w:rsidRDefault="008F404D" w:rsidP="00474E2B">
      <w:pPr>
        <w:spacing w:after="0"/>
        <w:jc w:val="center"/>
        <w:rPr>
          <w:rFonts w:ascii="Book Antiqua" w:eastAsia="Times New Roman" w:hAnsi="Book Antiqua" w:cs="Times New Roman"/>
        </w:rPr>
      </w:pPr>
      <w:r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215643" wp14:editId="5CF70135">
                <wp:simplePos x="0" y="0"/>
                <wp:positionH relativeFrom="page">
                  <wp:posOffset>847090</wp:posOffset>
                </wp:positionH>
                <wp:positionV relativeFrom="paragraph">
                  <wp:posOffset>437515</wp:posOffset>
                </wp:positionV>
                <wp:extent cx="5917565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334 1334"/>
                            <a:gd name="T1" fmla="*/ T0 w 9319"/>
                            <a:gd name="T2" fmla="+- 0 10653 1334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17E02B" id="Freeform 50" o:spid="_x0000_s1026" style="position:absolute;margin-left:66.7pt;margin-top:34.45pt;width:46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" path="m,l9319,e" filled="f" strokeweight=".1273mm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color w:val="3B3B3F"/>
        </w:rPr>
        <w:t xml:space="preserve">AGJENCIA </w:t>
      </w:r>
      <w:r>
        <w:rPr>
          <w:rFonts w:ascii="Book Antiqua" w:hAnsi="Book Antiqua"/>
          <w:color w:val="26242A"/>
        </w:rPr>
        <w:t xml:space="preserve">PER </w:t>
      </w:r>
      <w:r>
        <w:rPr>
          <w:rFonts w:ascii="Book Antiqua" w:hAnsi="Book Antiqua"/>
          <w:color w:val="3B3B3F"/>
        </w:rPr>
        <w:t xml:space="preserve">BARAZI GJINORE / AGENCIJA ZA </w:t>
      </w:r>
      <w:r>
        <w:rPr>
          <w:rFonts w:ascii="Book Antiqua" w:hAnsi="Book Antiqua"/>
          <w:color w:val="26242A"/>
        </w:rPr>
        <w:t>RA</w:t>
      </w:r>
      <w:r>
        <w:rPr>
          <w:rFonts w:ascii="Book Antiqua" w:hAnsi="Book Antiqua"/>
          <w:color w:val="3B3B3F"/>
        </w:rPr>
        <w:t xml:space="preserve">VNOPRAVNOST </w:t>
      </w:r>
      <w:r>
        <w:rPr>
          <w:rFonts w:ascii="Book Antiqua" w:hAnsi="Book Antiqua"/>
          <w:color w:val="26242A"/>
        </w:rPr>
        <w:t>POLOV</w:t>
      </w:r>
      <w:r>
        <w:rPr>
          <w:rFonts w:ascii="Book Antiqua" w:hAnsi="Book Antiqua"/>
          <w:color w:val="3B3B3F"/>
        </w:rPr>
        <w:t xml:space="preserve">A/ AGENCY OF GENDER </w:t>
      </w:r>
      <w:r>
        <w:rPr>
          <w:rFonts w:ascii="Book Antiqua" w:hAnsi="Book Antiqua"/>
          <w:color w:val="26242A"/>
        </w:rPr>
        <w:t>EQUALITY</w:t>
      </w:r>
    </w:p>
    <w:p w14:paraId="48DA23DB" w14:textId="29D356F4" w:rsidR="00CB157A" w:rsidRPr="00474E2B" w:rsidRDefault="009D7DBD" w:rsidP="00474E2B">
      <w:pPr>
        <w:jc w:val="right"/>
        <w:rPr>
          <w:rFonts w:ascii="Book Antiqua" w:eastAsia="Times New Roman" w:hAnsi="Book Antiqua" w:cs="Times New Roman"/>
          <w:b/>
          <w:w w:val="105"/>
        </w:rPr>
      </w:pPr>
      <w:r>
        <w:rPr>
          <w:rFonts w:ascii="Book Antiqua" w:hAnsi="Book Antiqua"/>
          <w:b/>
        </w:rPr>
        <w:t>Datum: 21/07/2025</w:t>
      </w:r>
    </w:p>
    <w:p w14:paraId="739E6B63" w14:textId="77777777" w:rsidR="001B253F" w:rsidRPr="00474E2B" w:rsidRDefault="00CB157A" w:rsidP="00474E2B">
      <w:pPr>
        <w:rPr>
          <w:rFonts w:ascii="Book Antiqua" w:eastAsia="Times New Roman" w:hAnsi="Book Antiqua" w:cs="Times New Roman"/>
          <w:b/>
          <w:w w:val="105"/>
        </w:rPr>
      </w:pPr>
      <w:r>
        <w:rPr>
          <w:rFonts w:ascii="Book Antiqua" w:hAnsi="Book Antiqua"/>
          <w:b/>
        </w:rPr>
        <w:t>IZVEŠTAJ</w:t>
      </w:r>
    </w:p>
    <w:p w14:paraId="1F8AA536" w14:textId="6D012F55" w:rsidR="008F404D" w:rsidRPr="00474E2B" w:rsidRDefault="00F76F55" w:rsidP="00474E2B">
      <w:pPr>
        <w:jc w:val="center"/>
        <w:rPr>
          <w:rFonts w:ascii="Book Antiqua" w:eastAsia="Times New Roman" w:hAnsi="Book Antiqua" w:cs="Times New Roman"/>
          <w:b/>
          <w:w w:val="105"/>
        </w:rPr>
      </w:pPr>
      <w:r>
        <w:rPr>
          <w:rFonts w:ascii="Book Antiqua" w:hAnsi="Book Antiqua"/>
          <w:b/>
        </w:rPr>
        <w:t>Implementacija javnog poziva za pružanje javne finansijske podrške za finansiranje projekata NVO koje doprinose u:</w:t>
      </w:r>
    </w:p>
    <w:p w14:paraId="3D308D6B" w14:textId="77777777" w:rsidR="008F404D" w:rsidRPr="00474E2B" w:rsidRDefault="008F404D" w:rsidP="00474E2B">
      <w:pPr>
        <w:jc w:val="center"/>
        <w:rPr>
          <w:rFonts w:ascii="Book Antiqua" w:eastAsia="Times New Roman" w:hAnsi="Book Antiqua" w:cs="Times New Roman"/>
          <w:b/>
          <w:w w:val="105"/>
          <w:lang w:val="sq-AL"/>
        </w:rPr>
      </w:pPr>
    </w:p>
    <w:p w14:paraId="02A8646B" w14:textId="2F918857" w:rsidR="00287495" w:rsidRPr="00474E2B" w:rsidRDefault="005F6AD0" w:rsidP="00474E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color w:val="000000"/>
        </w:rPr>
        <w:t>Osnaživanje žena</w:t>
      </w:r>
      <w:r>
        <w:rPr>
          <w:rFonts w:ascii="Book Antiqua" w:hAnsi="Book Antiqua"/>
          <w:b/>
        </w:rPr>
        <w:t>i devojaka iz različitih etničkih zajednica, za promociju međuetničkog dijaloga, informisanje, izgradnju kapaciteta, u okviru agende za rodnu ravnopravnost.</w:t>
      </w:r>
    </w:p>
    <w:p w14:paraId="5E4EA76D" w14:textId="57A612B0" w:rsidR="005F6AD0" w:rsidRPr="00474E2B" w:rsidRDefault="006376AF" w:rsidP="00474E2B">
      <w:pPr>
        <w:jc w:val="center"/>
        <w:rPr>
          <w:rFonts w:ascii="Book Antiqua" w:eastAsia="Times New Roman" w:hAnsi="Book Antiqua" w:cs="Times New Roman"/>
          <w:b/>
          <w:w w:val="105"/>
        </w:rPr>
      </w:pPr>
      <w:r>
        <w:rPr>
          <w:rFonts w:ascii="Book Antiqua" w:hAnsi="Book Antiqua"/>
          <w:b/>
        </w:rPr>
        <w:t>Uvod</w:t>
      </w:r>
    </w:p>
    <w:p w14:paraId="7163B9E3" w14:textId="4E9B6E2C" w:rsidR="005F6AD0" w:rsidRPr="00474E2B" w:rsidRDefault="008F404D" w:rsidP="00474E2B">
      <w:pPr>
        <w:rPr>
          <w:rFonts w:ascii="Book Antiqua" w:hAnsi="Book Antiqua"/>
        </w:rPr>
      </w:pPr>
      <w:r>
        <w:rPr>
          <w:rFonts w:ascii="Book Antiqua" w:hAnsi="Book Antiqua"/>
          <w:color w:val="000000" w:themeColor="text1"/>
        </w:rPr>
        <w:t>Agencija za rodnu ravnopravnost je ponovo objavila javni poziv dana 24.06.2025, za finansiranje</w:t>
      </w:r>
      <w:r>
        <w:rPr>
          <w:rFonts w:ascii="Book Antiqua" w:hAnsi="Book Antiqua"/>
        </w:rPr>
        <w:t xml:space="preserve"> projekata NVO-a koji doprinose</w:t>
      </w:r>
      <w:r>
        <w:rPr>
          <w:rFonts w:ascii="Book Antiqua" w:hAnsi="Book Antiqua"/>
          <w:b/>
          <w:color w:val="000000"/>
        </w:rPr>
        <w:t xml:space="preserve"> osnaživanju žena</w:t>
      </w:r>
      <w:r>
        <w:rPr>
          <w:rFonts w:ascii="Book Antiqua" w:hAnsi="Book Antiqua"/>
          <w:b/>
        </w:rPr>
        <w:t xml:space="preserve"> i devojaka iz različitih etničkih zajednica, za promociju međuetničkog dijaloga, informisanje, izgradnju kapaciteta, u okviru agende za rodnu ravnopravnost.  </w:t>
      </w:r>
      <w:r>
        <w:rPr>
          <w:rFonts w:ascii="Book Antiqua" w:hAnsi="Book Antiqua"/>
          <w:b/>
          <w:color w:val="000000"/>
        </w:rPr>
        <w:t xml:space="preserve"> </w:t>
      </w:r>
      <w:r>
        <w:rPr>
          <w:rFonts w:ascii="Book Antiqua" w:hAnsi="Book Antiqua"/>
          <w:color w:val="000000"/>
        </w:rPr>
        <w:t>Ova podrška je zasnovana na prioritetima utvrđenim u osnovama Rezolucije</w:t>
      </w:r>
      <w:r>
        <w:rPr>
          <w:rFonts w:ascii="Book Antiqua" w:hAnsi="Book Antiqua"/>
        </w:rPr>
        <w:t xml:space="preserve"> 1325 „Žene, mir i bezbednost“, i pravima zagarantovanim pravnim okvirom za rodnu ravnopravnost u RKS.</w:t>
      </w:r>
    </w:p>
    <w:p w14:paraId="1F9BC7D8" w14:textId="0B245339" w:rsidR="008B08FE" w:rsidRPr="00474E2B" w:rsidRDefault="008B08FE" w:rsidP="00474E2B">
      <w:pPr>
        <w:rPr>
          <w:rFonts w:ascii="Book Antiqua" w:eastAsia="Book Antiqua" w:hAnsi="Book Antiqua" w:cs="Book Antiqua"/>
          <w:b/>
        </w:rPr>
      </w:pPr>
      <w:r>
        <w:rPr>
          <w:rFonts w:ascii="Book Antiqua" w:hAnsi="Book Antiqua"/>
          <w:b/>
        </w:rPr>
        <w:t>Svrha</w:t>
      </w:r>
    </w:p>
    <w:p w14:paraId="3F1FEE75" w14:textId="6203FD8C" w:rsidR="0042236C" w:rsidRPr="00474E2B" w:rsidRDefault="00F05E01" w:rsidP="00474E2B">
      <w:pPr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Agencija za Rodnu Ravnopravnost kroz ovaj poziv je u primeni prioriteta postavljenih na temeljima Rezolucije </w:t>
      </w:r>
      <w:r>
        <w:rPr>
          <w:rFonts w:ascii="Book Antiqua" w:hAnsi="Book Antiqua"/>
        </w:rPr>
        <w:t>1325 "Žene, Mir i Sigurnost", i prava garantovana zakonskim okvirom za rodnu ravnopravnost u RKS, stvarajući bezbedne prostore za međukulturnu interakciju i osvešćivanje o pravima žena i devojčica, sa fokusom na razvoj međuetničkog dijaloga među ženama zajednica.</w:t>
      </w:r>
    </w:p>
    <w:p w14:paraId="63EDBE97" w14:textId="0045AEC7" w:rsidR="00CB157A" w:rsidRPr="00474E2B" w:rsidRDefault="00CB157A" w:rsidP="00474E2B">
      <w:pPr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>Agencija za Rodnu Ravnopravnost je sprovela ovaj javni poziv poštujući najviše standarde konkurencije, transparentnosti i donošenja odluka u skladu sa propisom MF-Nr. 04/2017 o kriterijumima, standardima i procedurama javnog finansiranja NVO-a.</w:t>
      </w:r>
    </w:p>
    <w:p w14:paraId="5D7404E3" w14:textId="13B0042F" w:rsidR="00B71938" w:rsidRPr="00474E2B" w:rsidRDefault="008F404D" w:rsidP="00474E2B">
      <w:pPr>
        <w:rPr>
          <w:rFonts w:ascii="Book Antiqua" w:eastAsia="Times New Roman" w:hAnsi="Book Antiqua" w:cs="Times New Roman"/>
          <w:w w:val="105"/>
        </w:rPr>
      </w:pPr>
      <w:r>
        <w:rPr>
          <w:rFonts w:ascii="Book Antiqua" w:hAnsi="Book Antiqua"/>
        </w:rPr>
        <w:t>U okviru ovog javnog poziva Agencija za rodnu ravnopravnost primila je aplikacije od ukupno 54 nevladine organizacije i jedne fizičke osobe koje su predstavile svoje projekte za finansijsku podršku</w:t>
      </w:r>
    </w:p>
    <w:p w14:paraId="4BACE4D9" w14:textId="54D64F49" w:rsidR="00474E2B" w:rsidRPr="00474E2B" w:rsidRDefault="00553288" w:rsidP="00474E2B">
      <w:pPr>
        <w:rPr>
          <w:rFonts w:ascii="Book Antiqua" w:eastAsia="Times New Roman" w:hAnsi="Book Antiqua" w:cs="Times New Roman"/>
          <w:w w:val="110"/>
        </w:rPr>
      </w:pPr>
      <w:r>
        <w:rPr>
          <w:rFonts w:ascii="Book Antiqua" w:hAnsi="Book Antiqua"/>
        </w:rPr>
        <w:t>Lista svih NVO koje su se prijavile u okviru ovog javnog poziva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540"/>
        <w:gridCol w:w="2515"/>
        <w:gridCol w:w="6390"/>
      </w:tblGrid>
      <w:tr w:rsidR="00B01DCB" w:rsidRPr="00E71449" w14:paraId="138B77D0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5C94D7EC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1</w:t>
            </w:r>
          </w:p>
        </w:tc>
        <w:tc>
          <w:tcPr>
            <w:tcW w:w="2515" w:type="dxa"/>
            <w:vAlign w:val="center"/>
          </w:tcPr>
          <w:p w14:paraId="552C611C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"Se bashku" </w:t>
            </w:r>
          </w:p>
          <w:p w14:paraId="229649FD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7AA12814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Ruke koje ujedinjuju: Osnaživanje žena i devojaka sa invaliditetom i iz romske, aškalijske i egipatske zajednice</w:t>
            </w:r>
          </w:p>
        </w:tc>
      </w:tr>
      <w:tr w:rsidR="00B01DCB" w:rsidRPr="00E71449" w14:paraId="6A598E63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68801371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15" w:type="dxa"/>
            <w:vAlign w:val="center"/>
          </w:tcPr>
          <w:p w14:paraId="1476CEB0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Institut Laboratorija za Aktivizam i Progresivno Društvo Lapsi</w:t>
            </w:r>
          </w:p>
          <w:p w14:paraId="2CE3FA59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4107FBF4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"Duart ndërtojnë paqe-Ruke grade mir" Poziv i Međuetnički Dijalog za Žene i Devojke</w:t>
            </w:r>
          </w:p>
        </w:tc>
      </w:tr>
      <w:tr w:rsidR="00B01DCB" w:rsidRPr="00E71449" w14:paraId="742EDE65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08B86880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15" w:type="dxa"/>
            <w:vAlign w:val="center"/>
          </w:tcPr>
          <w:p w14:paraId="258DA5A2" w14:textId="77777777" w:rsidR="00B01DCB" w:rsidRPr="00E71449" w:rsidRDefault="00B01DCB" w:rsidP="00BC2DC6">
            <w:pPr>
              <w:widowControl w:val="0"/>
              <w:autoSpaceDE w:val="0"/>
              <w:autoSpaceDN w:val="0"/>
              <w:ind w:left="360"/>
              <w:rPr>
                <w:rFonts w:ascii="Book Antiqua" w:hAnsi="Book Antiqua" w:cs="Times New Roman"/>
              </w:rPr>
            </w:pPr>
          </w:p>
          <w:p w14:paraId="4617F4FE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Udruženje slepih Kosova- </w:t>
            </w:r>
          </w:p>
          <w:p w14:paraId="201E9682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5080B1B9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Promocija kulturnog i etničkog diverziteta zemlje među slepim ženama iz različitih zajednica na Kosovu</w:t>
            </w:r>
          </w:p>
        </w:tc>
      </w:tr>
      <w:tr w:rsidR="00B01DCB" w:rsidRPr="00E71449" w14:paraId="74A8702B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4516C0E0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2515" w:type="dxa"/>
            <w:vAlign w:val="center"/>
          </w:tcPr>
          <w:p w14:paraId="14F238B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Gausi - Naš glas naša snaga</w:t>
            </w:r>
          </w:p>
          <w:p w14:paraId="2B761760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6C6B8A60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Obuke za Osnaživanje i Jednakost</w:t>
            </w:r>
          </w:p>
        </w:tc>
      </w:tr>
      <w:tr w:rsidR="00B01DCB" w:rsidRPr="00E71449" w14:paraId="30D1A7B8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7CE42604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2515" w:type="dxa"/>
            <w:vAlign w:val="center"/>
          </w:tcPr>
          <w:p w14:paraId="57936628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>NVO "Cipof"</w:t>
            </w:r>
          </w:p>
          <w:p w14:paraId="4CC2EC5D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6CF291D6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Jake Žene - Ujedinjena Zajednica</w:t>
            </w:r>
          </w:p>
        </w:tc>
      </w:tr>
      <w:tr w:rsidR="00B01DCB" w:rsidRPr="00E71449" w14:paraId="2D0B456B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761C03C0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2515" w:type="dxa"/>
            <w:vAlign w:val="center"/>
          </w:tcPr>
          <w:p w14:paraId="2BC8C8A6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''You Can Do" </w:t>
            </w:r>
          </w:p>
          <w:p w14:paraId="50C6515C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632C1415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Slušajući Tihi Glas - Osnaživanje Slepih Žena iz Marginalizovanih Zajednica</w:t>
            </w:r>
          </w:p>
        </w:tc>
      </w:tr>
      <w:tr w:rsidR="00B01DCB" w:rsidRPr="00E71449" w14:paraId="044856AB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2472E0E8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2515" w:type="dxa"/>
            <w:vAlign w:val="center"/>
          </w:tcPr>
          <w:p w14:paraId="662ADF3F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>NVO "Art Without Internationale Filme Festival"</w:t>
            </w:r>
          </w:p>
          <w:p w14:paraId="15C37238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06018B44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U svetu bez zidova - Osnaživanje žena i devojaka preko etničkih i društvenih razlika</w:t>
            </w:r>
          </w:p>
        </w:tc>
      </w:tr>
      <w:tr w:rsidR="00B01DCB" w:rsidRPr="00E71449" w14:paraId="59C3E937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6631A2FA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2515" w:type="dxa"/>
            <w:vAlign w:val="center"/>
          </w:tcPr>
          <w:p w14:paraId="19464E41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Equality</w:t>
            </w:r>
          </w:p>
          <w:p w14:paraId="3934C9A3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39284AA2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Promocija rodne ravnopravnosti: Međuregionalni okrugli sto „OsnaŽENA“</w:t>
            </w:r>
          </w:p>
        </w:tc>
      </w:tr>
      <w:tr w:rsidR="00B01DCB" w:rsidRPr="00E71449" w14:paraId="074992AF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4BD6BDF1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2515" w:type="dxa"/>
            <w:vAlign w:val="center"/>
          </w:tcPr>
          <w:p w14:paraId="0841B406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>NVO "Demokracia Plus"</w:t>
            </w:r>
          </w:p>
          <w:p w14:paraId="5BA40C1D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3F71AEBE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Zajednički glas žena: Izgradnja solidarnosti za lokalnu zastupljenost</w:t>
            </w:r>
          </w:p>
        </w:tc>
      </w:tr>
      <w:tr w:rsidR="00B01DCB" w:rsidRPr="00E71449" w14:paraId="53A44A10" w14:textId="77777777" w:rsidTr="00BC2DC6">
        <w:trPr>
          <w:trHeight w:val="620"/>
        </w:trPr>
        <w:tc>
          <w:tcPr>
            <w:tcW w:w="540" w:type="dxa"/>
            <w:vAlign w:val="center"/>
          </w:tcPr>
          <w:p w14:paraId="2C8CE704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2515" w:type="dxa"/>
            <w:vAlign w:val="center"/>
          </w:tcPr>
          <w:p w14:paraId="34875B12" w14:textId="77777777" w:rsidR="00B01DCB" w:rsidRPr="00E71449" w:rsidRDefault="00B01DCB" w:rsidP="00BC2DC6">
            <w:pPr>
              <w:spacing w:after="160"/>
              <w:rPr>
                <w:rFonts w:ascii="Book Antiqua" w:hAnsi="Book Antiqua" w:cs="Times New Roman"/>
              </w:rPr>
            </w:pPr>
          </w:p>
          <w:p w14:paraId="47BD9A7B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''Medica Kosova''</w:t>
            </w:r>
          </w:p>
          <w:p w14:paraId="4FDC2B76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390" w:type="dxa"/>
            <w:vAlign w:val="center"/>
          </w:tcPr>
          <w:p w14:paraId="4C7C3258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Kreativnost za Međukomunitarni Dijalog kroz Umetnost</w:t>
            </w:r>
          </w:p>
        </w:tc>
      </w:tr>
    </w:tbl>
    <w:p w14:paraId="60BA1776" w14:textId="77777777" w:rsidR="00B01DCB" w:rsidRPr="00E71449" w:rsidRDefault="00B01DCB" w:rsidP="00B01DCB">
      <w:pPr>
        <w:spacing w:after="0"/>
        <w:rPr>
          <w:rFonts w:ascii="Book Antiqua" w:hAnsi="Book Antiqua" w:cs="Times New Roman"/>
        </w:rPr>
      </w:pPr>
    </w:p>
    <w:p w14:paraId="5E22E6ED" w14:textId="77777777" w:rsidR="00B01DCB" w:rsidRPr="00E71449" w:rsidRDefault="00B01DCB" w:rsidP="00B01DCB">
      <w:pPr>
        <w:spacing w:line="240" w:lineRule="auto"/>
        <w:rPr>
          <w:rFonts w:ascii="Book Antiqua" w:hAnsi="Book Antiqua" w:cs="Times New Roman"/>
        </w:rPr>
      </w:pPr>
    </w:p>
    <w:p w14:paraId="7C0202DD" w14:textId="77777777" w:rsidR="00B01DCB" w:rsidRPr="00E71449" w:rsidRDefault="00B01DCB" w:rsidP="00B01DCB">
      <w:pPr>
        <w:spacing w:line="240" w:lineRule="auto"/>
        <w:rPr>
          <w:rFonts w:ascii="Book Antiqua" w:hAnsi="Book Antiqua" w:cs="Times New Roman"/>
        </w:rPr>
      </w:pPr>
    </w:p>
    <w:p w14:paraId="7434C048" w14:textId="77777777" w:rsidR="00B01DCB" w:rsidRPr="00E71449" w:rsidRDefault="00B01DCB" w:rsidP="00B01DCB">
      <w:pPr>
        <w:spacing w:line="240" w:lineRule="auto"/>
        <w:rPr>
          <w:rFonts w:ascii="Book Antiqua" w:hAnsi="Book Antiqua" w:cs="Times New Roman"/>
        </w:rPr>
      </w:pPr>
    </w:p>
    <w:p w14:paraId="26C18EDB" w14:textId="77777777" w:rsidR="00B01DCB" w:rsidRPr="00E71449" w:rsidRDefault="00B01DCB" w:rsidP="00B01DCB">
      <w:pPr>
        <w:spacing w:line="240" w:lineRule="auto"/>
        <w:rPr>
          <w:rFonts w:ascii="Book Antiqua" w:hAnsi="Book Antiqua" w:cs="Times New Roman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534"/>
        <w:gridCol w:w="1935"/>
        <w:gridCol w:w="6976"/>
      </w:tblGrid>
      <w:tr w:rsidR="00B01DCB" w:rsidRPr="00E71449" w14:paraId="454521EF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6A923568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1935" w:type="dxa"/>
            <w:vAlign w:val="center"/>
          </w:tcPr>
          <w:p w14:paraId="0617CC6C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Ipko </w:t>
            </w:r>
          </w:p>
          <w:p w14:paraId="5A0A0574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4D801226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Ruke koje ujedinjuju: Osnaživanje žena i devojaka sa invaliditetom i iz romske, aškalijske i egipatske zajednice</w:t>
            </w:r>
          </w:p>
        </w:tc>
      </w:tr>
      <w:tr w:rsidR="00B01DCB" w:rsidRPr="00E71449" w14:paraId="36DF076A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08339768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1935" w:type="dxa"/>
            <w:vAlign w:val="center"/>
          </w:tcPr>
          <w:p w14:paraId="3E44327E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- "Iniciativa e Femrës Kosovare- Inicijativa kosovske žene </w:t>
            </w:r>
          </w:p>
          <w:p w14:paraId="5951F113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379A55EC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lastRenderedPageBreak/>
              <w:t>Zëri I Gruas - Glas žene- Izgradnja mira kroz međuetnički dijalog i osnaživanje žena</w:t>
            </w:r>
          </w:p>
        </w:tc>
      </w:tr>
      <w:tr w:rsidR="00B01DCB" w:rsidRPr="00E71449" w14:paraId="1A62FB3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252C4EB1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13</w:t>
            </w:r>
          </w:p>
        </w:tc>
        <w:tc>
          <w:tcPr>
            <w:tcW w:w="1935" w:type="dxa"/>
            <w:vAlign w:val="center"/>
          </w:tcPr>
          <w:p w14:paraId="2FD3A655" w14:textId="77777777" w:rsidR="00B01DCB" w:rsidRPr="00E71449" w:rsidRDefault="00B01DCB" w:rsidP="00BC2DC6">
            <w:pPr>
              <w:widowControl w:val="0"/>
              <w:autoSpaceDE w:val="0"/>
              <w:autoSpaceDN w:val="0"/>
              <w:ind w:left="360"/>
              <w:rPr>
                <w:rFonts w:ascii="Book Antiqua" w:hAnsi="Book Antiqua" w:cs="Times New Roman"/>
              </w:rPr>
            </w:pPr>
          </w:p>
          <w:p w14:paraId="65A0D009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eastAsia="Times New Roman" w:hAnsi="Book Antiqua" w:cs="Times New Roman"/>
                <w:bCs/>
              </w:rPr>
            </w:pPr>
            <w:r>
              <w:rPr>
                <w:rFonts w:ascii="Book Antiqua" w:hAnsi="Book Antiqua"/>
              </w:rPr>
              <w:t>NVO''Foleja</w:t>
            </w:r>
          </w:p>
          <w:p w14:paraId="6559DC35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4361CF85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Zëri I Heshtur- Tihi Glas: Osnaživanje žena kroz dramu u borbi protiv porodičnog nasilja</w:t>
            </w:r>
          </w:p>
        </w:tc>
      </w:tr>
      <w:tr w:rsidR="00B01DCB" w:rsidRPr="00E71449" w14:paraId="21061BF2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624CDF12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935" w:type="dxa"/>
            <w:vAlign w:val="center"/>
          </w:tcPr>
          <w:p w14:paraId="3A16B12C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"Udruženje pravnika Norma" </w:t>
            </w:r>
          </w:p>
          <w:p w14:paraId="1397B396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3DD149B9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Mostovi razumevanja</w:t>
            </w:r>
          </w:p>
        </w:tc>
      </w:tr>
      <w:tr w:rsidR="00B01DCB" w:rsidRPr="00E71449" w14:paraId="0A269AB0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026ACF4F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15</w:t>
            </w:r>
          </w:p>
        </w:tc>
        <w:tc>
          <w:tcPr>
            <w:tcW w:w="1935" w:type="dxa"/>
            <w:vAlign w:val="center"/>
          </w:tcPr>
          <w:p w14:paraId="569FCC9C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" Unesi boju</w:t>
            </w:r>
          </w:p>
        </w:tc>
        <w:tc>
          <w:tcPr>
            <w:tcW w:w="6976" w:type="dxa"/>
            <w:vAlign w:val="center"/>
          </w:tcPr>
          <w:p w14:paraId="4B795E61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MARK HER WORDS</w:t>
            </w:r>
          </w:p>
        </w:tc>
      </w:tr>
      <w:tr w:rsidR="00B01DCB" w:rsidRPr="00E71449" w14:paraId="452AF789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0609178D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16</w:t>
            </w:r>
          </w:p>
        </w:tc>
        <w:tc>
          <w:tcPr>
            <w:tcW w:w="1935" w:type="dxa"/>
            <w:vAlign w:val="center"/>
          </w:tcPr>
          <w:p w14:paraId="25D925E2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Institut Edutask </w:t>
            </w:r>
          </w:p>
          <w:p w14:paraId="168F28A5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0D16F7BE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Ukusi Kosova: Kulinarski most za međuetničku harmoniju i osnaživanje žena</w:t>
            </w:r>
          </w:p>
        </w:tc>
      </w:tr>
      <w:tr w:rsidR="00B01DCB" w:rsidRPr="00E71449" w14:paraId="4692347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1C670F80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17</w:t>
            </w:r>
          </w:p>
        </w:tc>
        <w:tc>
          <w:tcPr>
            <w:tcW w:w="1935" w:type="dxa"/>
            <w:vAlign w:val="center"/>
          </w:tcPr>
          <w:p w14:paraId="38CA54FA" w14:textId="77777777" w:rsidR="00B01DCB" w:rsidRPr="00E71449" w:rsidRDefault="00B01DCB" w:rsidP="00BC2DC6">
            <w:pPr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''Avoko'- </w:t>
            </w:r>
          </w:p>
          <w:p w14:paraId="452ACC7E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15F3D72A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Zajedno za Sigurnost Žena: Osnaživanje i Međunarodni dijalog u Dragashu</w:t>
            </w:r>
          </w:p>
        </w:tc>
      </w:tr>
      <w:tr w:rsidR="00B01DCB" w:rsidRPr="00E71449" w14:paraId="0A73F996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71F444CC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1935" w:type="dxa"/>
            <w:vAlign w:val="center"/>
          </w:tcPr>
          <w:p w14:paraId="43003873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Poslovno udruženje žena ERA- </w:t>
            </w:r>
          </w:p>
          <w:p w14:paraId="7A8274CE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79C80BA7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Naš zajednički glas - Žene za dijalog, mir i jednakost</w:t>
            </w:r>
          </w:p>
        </w:tc>
      </w:tr>
      <w:tr w:rsidR="00B01DCB" w:rsidRPr="00E71449" w14:paraId="2F0C2A72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1E3AA2F8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19</w:t>
            </w:r>
          </w:p>
        </w:tc>
        <w:tc>
          <w:tcPr>
            <w:tcW w:w="1935" w:type="dxa"/>
            <w:vAlign w:val="center"/>
          </w:tcPr>
          <w:p w14:paraId="4A8AD5C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</w:rPr>
              <w:t xml:space="preserve">NVO 'Together Realizing Our Joint Ambitions Troja''- </w:t>
            </w:r>
          </w:p>
        </w:tc>
        <w:tc>
          <w:tcPr>
            <w:tcW w:w="6976" w:type="dxa"/>
            <w:vAlign w:val="center"/>
          </w:tcPr>
          <w:p w14:paraId="4B379998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Prvi korak ka jednakosti: Multietnički kamp za osnaživanje žena i devojaka</w:t>
            </w:r>
          </w:p>
        </w:tc>
      </w:tr>
      <w:tr w:rsidR="00B01DCB" w:rsidRPr="00E71449" w14:paraId="5363A5F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00C5232C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20</w:t>
            </w:r>
          </w:p>
        </w:tc>
        <w:tc>
          <w:tcPr>
            <w:tcW w:w="1935" w:type="dxa"/>
            <w:vAlign w:val="center"/>
          </w:tcPr>
          <w:p w14:paraId="25E2F49A" w14:textId="77777777" w:rsidR="00B01DCB" w:rsidRPr="00E71449" w:rsidRDefault="00B01DCB" w:rsidP="00BC2DC6">
            <w:pPr>
              <w:spacing w:after="160"/>
              <w:rPr>
                <w:rFonts w:ascii="Book Antiqua" w:hAnsi="Book Antiqua" w:cs="Times New Roman"/>
              </w:rPr>
            </w:pPr>
          </w:p>
          <w:p w14:paraId="0ECE7278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</w:rPr>
              <w:t xml:space="preserve">NVO "Oči traže svetlost" </w:t>
            </w:r>
          </w:p>
          <w:p w14:paraId="210A1F41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1C5DBE8B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Priče, Mostovi Međukulturnog Integriteta</w:t>
            </w:r>
          </w:p>
        </w:tc>
      </w:tr>
      <w:tr w:rsidR="00B01DCB" w:rsidRPr="00E71449" w14:paraId="4AB42C24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0E3A1AE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21</w:t>
            </w:r>
          </w:p>
        </w:tc>
        <w:tc>
          <w:tcPr>
            <w:tcW w:w="1935" w:type="dxa"/>
            <w:vAlign w:val="center"/>
          </w:tcPr>
          <w:p w14:paraId="27BE6C60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</w:rPr>
              <w:t xml:space="preserve">NVO' Partners Kosova Center for conflict Management- </w:t>
            </w:r>
          </w:p>
          <w:p w14:paraId="4F506263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59DB3CB1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kroz lokalni dijalog u borbi protiv međuetničke polarizacije</w:t>
            </w:r>
          </w:p>
        </w:tc>
      </w:tr>
      <w:tr w:rsidR="00B01DCB" w:rsidRPr="00E71449" w14:paraId="6951AC39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7D0E32BF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1935" w:type="dxa"/>
            <w:vAlign w:val="center"/>
          </w:tcPr>
          <w:p w14:paraId="24BDC92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Fondacija Jahjaga </w:t>
            </w:r>
          </w:p>
          <w:p w14:paraId="1FDA3861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11B1B3F6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Promovisanje međukulturnog razumevanja među ženama iz različitih zajednica</w:t>
            </w:r>
          </w:p>
        </w:tc>
      </w:tr>
      <w:tr w:rsidR="00B01DCB" w:rsidRPr="00E71449" w14:paraId="21F0E25B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7D48E7F6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23</w:t>
            </w:r>
          </w:p>
        </w:tc>
        <w:tc>
          <w:tcPr>
            <w:tcW w:w="1935" w:type="dxa"/>
            <w:vAlign w:val="center"/>
          </w:tcPr>
          <w:p w14:paraId="70F7BFBA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AMC Action for Mothers and Children- </w:t>
            </w:r>
          </w:p>
        </w:tc>
        <w:tc>
          <w:tcPr>
            <w:tcW w:w="6976" w:type="dxa"/>
            <w:vAlign w:val="center"/>
          </w:tcPr>
          <w:p w14:paraId="6B832A0B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CULTURAL Bridges: Minority Women's Health Ambassadors</w:t>
            </w:r>
          </w:p>
        </w:tc>
      </w:tr>
      <w:tr w:rsidR="00B01DCB" w:rsidRPr="00E71449" w14:paraId="710DB4C1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128885D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1935" w:type="dxa"/>
            <w:vAlign w:val="center"/>
          </w:tcPr>
          <w:p w14:paraId="7B042050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YMCA Movement- </w:t>
            </w:r>
          </w:p>
          <w:p w14:paraId="685896AB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299916D5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Jednako Različito</w:t>
            </w:r>
          </w:p>
        </w:tc>
      </w:tr>
      <w:tr w:rsidR="00B01DCB" w:rsidRPr="00E71449" w14:paraId="78BAAF1B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5DC45FA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25</w:t>
            </w:r>
          </w:p>
        </w:tc>
        <w:tc>
          <w:tcPr>
            <w:tcW w:w="1935" w:type="dxa"/>
            <w:vAlign w:val="center"/>
          </w:tcPr>
          <w:p w14:paraId="5E755705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Udruženje razvedenih roditelja </w:t>
            </w:r>
          </w:p>
          <w:p w14:paraId="5698346E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28204318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 Od Mene, do Tebe, za Nas</w:t>
            </w:r>
          </w:p>
        </w:tc>
      </w:tr>
      <w:tr w:rsidR="00B01DCB" w:rsidRPr="00E71449" w14:paraId="03C8D615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2CDC9246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26</w:t>
            </w:r>
          </w:p>
        </w:tc>
        <w:tc>
          <w:tcPr>
            <w:tcW w:w="1935" w:type="dxa"/>
            <w:vAlign w:val="center"/>
          </w:tcPr>
          <w:p w14:paraId="24E45DD3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Media Centar Čaglavica/u partnerstvu sa SPACE/S For societal center - </w:t>
            </w:r>
          </w:p>
        </w:tc>
        <w:tc>
          <w:tcPr>
            <w:tcW w:w="6976" w:type="dxa"/>
            <w:vAlign w:val="center"/>
          </w:tcPr>
          <w:p w14:paraId="67F02BAF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Glas žene u javnom prostoru</w:t>
            </w:r>
          </w:p>
        </w:tc>
      </w:tr>
      <w:tr w:rsidR="00B01DCB" w:rsidRPr="00E71449" w14:paraId="0D5F609B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4AC9A09F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27</w:t>
            </w:r>
          </w:p>
        </w:tc>
        <w:tc>
          <w:tcPr>
            <w:tcW w:w="1935" w:type="dxa"/>
            <w:vAlign w:val="center"/>
          </w:tcPr>
          <w:p w14:paraId="3423C80F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The Ideas Partnership- </w:t>
            </w:r>
          </w:p>
          <w:p w14:paraId="5BBEA830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3C4710E1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i devojke za rodnu ravnopravnost i saradnju</w:t>
            </w:r>
          </w:p>
        </w:tc>
      </w:tr>
      <w:tr w:rsidR="00B01DCB" w:rsidRPr="00E71449" w14:paraId="71CA94BA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1F09DE1F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28</w:t>
            </w:r>
          </w:p>
        </w:tc>
        <w:tc>
          <w:tcPr>
            <w:tcW w:w="1935" w:type="dxa"/>
            <w:vAlign w:val="center"/>
          </w:tcPr>
          <w:p w14:paraId="589B0D7F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Mitrovica Women Association for Human Rights - </w:t>
            </w:r>
          </w:p>
        </w:tc>
        <w:tc>
          <w:tcPr>
            <w:tcW w:w="6976" w:type="dxa"/>
            <w:vAlign w:val="center"/>
          </w:tcPr>
          <w:p w14:paraId="4F61B0DB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Put dialoga za održiv suživot</w:t>
            </w:r>
          </w:p>
        </w:tc>
      </w:tr>
      <w:tr w:rsidR="00B01DCB" w:rsidRPr="00E71449" w14:paraId="5D1FC7F6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03B8953E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29</w:t>
            </w:r>
          </w:p>
        </w:tc>
        <w:tc>
          <w:tcPr>
            <w:tcW w:w="1935" w:type="dxa"/>
            <w:vAlign w:val="center"/>
          </w:tcPr>
          <w:p w14:paraId="5B420DC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Fatjona </w:t>
            </w:r>
          </w:p>
          <w:p w14:paraId="1016F26C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5B5EC105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i devojke – osnaživanje za mir i suživot</w:t>
            </w:r>
          </w:p>
        </w:tc>
      </w:tr>
      <w:tr w:rsidR="00B01DCB" w:rsidRPr="00E71449" w14:paraId="0054ADC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27471ED5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30</w:t>
            </w:r>
          </w:p>
        </w:tc>
        <w:tc>
          <w:tcPr>
            <w:tcW w:w="1935" w:type="dxa"/>
            <w:vAlign w:val="center"/>
          </w:tcPr>
          <w:p w14:paraId="6E768B85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Artpolis- </w:t>
            </w:r>
          </w:p>
          <w:p w14:paraId="54D36BB8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4DD85C2B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Izgradnja mira i međuetničkog dijaloga na Kosovu kroz feministički aktivizam</w:t>
            </w:r>
          </w:p>
        </w:tc>
      </w:tr>
      <w:tr w:rsidR="00B01DCB" w:rsidRPr="00E71449" w14:paraId="44002953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4B9C2C39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31</w:t>
            </w:r>
          </w:p>
        </w:tc>
        <w:tc>
          <w:tcPr>
            <w:tcW w:w="1935" w:type="dxa"/>
            <w:vAlign w:val="center"/>
          </w:tcPr>
          <w:p w14:paraId="41595AA1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Diakonie Training Center, </w:t>
            </w:r>
          </w:p>
          <w:p w14:paraId="1BF6A523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6029F09A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Ekonomska osnaživanje i međuetnički dijalog kroz profesionalne obuke za frizere i šnajdere</w:t>
            </w:r>
          </w:p>
        </w:tc>
      </w:tr>
      <w:tr w:rsidR="00B01DCB" w:rsidRPr="00E71449" w14:paraId="3C7963AE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553E25C6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32</w:t>
            </w:r>
          </w:p>
        </w:tc>
        <w:tc>
          <w:tcPr>
            <w:tcW w:w="1935" w:type="dxa"/>
            <w:vAlign w:val="center"/>
          </w:tcPr>
          <w:p w14:paraId="4C3C07DA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Dardania press </w:t>
            </w:r>
          </w:p>
          <w:p w14:paraId="360617C1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22CA0D9F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u izgradnji mira, promovisanje rodne ravnopravnosti i poštovanje kulturnog diverziteta</w:t>
            </w:r>
          </w:p>
        </w:tc>
      </w:tr>
      <w:tr w:rsidR="00B01DCB" w:rsidRPr="00E71449" w14:paraId="5030D839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17F1D8AA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33</w:t>
            </w:r>
          </w:p>
        </w:tc>
        <w:tc>
          <w:tcPr>
            <w:tcW w:w="1935" w:type="dxa"/>
            <w:vAlign w:val="center"/>
          </w:tcPr>
          <w:p w14:paraId="3411AC0E" w14:textId="77777777" w:rsidR="00B01DCB" w:rsidRPr="00E71449" w:rsidRDefault="00B01DCB" w:rsidP="00BC2DC6">
            <w:pPr>
              <w:widowControl w:val="0"/>
              <w:autoSpaceDE w:val="0"/>
              <w:autoSpaceDN w:val="0"/>
              <w:ind w:left="360"/>
              <w:rPr>
                <w:rFonts w:ascii="Book Antiqua" w:hAnsi="Book Antiqua" w:cs="Times New Roman"/>
              </w:rPr>
            </w:pPr>
          </w:p>
          <w:p w14:paraId="250254B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Komitet slepih žena Kosova</w:t>
            </w:r>
          </w:p>
        </w:tc>
        <w:tc>
          <w:tcPr>
            <w:tcW w:w="6976" w:type="dxa"/>
            <w:vAlign w:val="center"/>
          </w:tcPr>
          <w:p w14:paraId="65783908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Moje pravo, moja imovina - Osnaživanje slepih žena za jednak pristup imovini</w:t>
            </w:r>
          </w:p>
        </w:tc>
      </w:tr>
      <w:tr w:rsidR="00B01DCB" w:rsidRPr="00E71449" w14:paraId="5DB668A7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7CE3E742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34</w:t>
            </w:r>
          </w:p>
        </w:tc>
        <w:tc>
          <w:tcPr>
            <w:tcW w:w="1935" w:type="dxa"/>
            <w:vAlign w:val="center"/>
          </w:tcPr>
          <w:p w14:paraId="4E2BC609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Drugëza </w:t>
            </w:r>
          </w:p>
          <w:p w14:paraId="0059393D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79F59733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Nasleđe koje nas ujedinjuje – Žene zanatlije za dijalog i jednakost</w:t>
            </w:r>
          </w:p>
        </w:tc>
      </w:tr>
      <w:tr w:rsidR="00B01DCB" w:rsidRPr="00E71449" w14:paraId="6F9C2CE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9D9B0E6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35</w:t>
            </w:r>
          </w:p>
        </w:tc>
        <w:tc>
          <w:tcPr>
            <w:tcW w:w="1935" w:type="dxa"/>
            <w:vAlign w:val="center"/>
          </w:tcPr>
          <w:p w14:paraId="6F644669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Centar za zaštitu i rehabilitaciju žena i dece "Liria" </w:t>
            </w:r>
          </w:p>
        </w:tc>
        <w:tc>
          <w:tcPr>
            <w:tcW w:w="6976" w:type="dxa"/>
            <w:vAlign w:val="center"/>
          </w:tcPr>
          <w:p w14:paraId="74EE28B2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za dijalog i Sigurnost - Osnaživanje kroz Međuetničku Interakciju</w:t>
            </w:r>
          </w:p>
        </w:tc>
      </w:tr>
      <w:tr w:rsidR="00B01DCB" w:rsidRPr="00E71449" w14:paraId="25DA56E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5574481A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36</w:t>
            </w:r>
          </w:p>
        </w:tc>
        <w:tc>
          <w:tcPr>
            <w:tcW w:w="1935" w:type="dxa"/>
            <w:vAlign w:val="center"/>
          </w:tcPr>
          <w:p w14:paraId="68FEFCB6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Community Bulding Mitrovica </w:t>
            </w:r>
          </w:p>
        </w:tc>
        <w:tc>
          <w:tcPr>
            <w:tcW w:w="6976" w:type="dxa"/>
            <w:vAlign w:val="center"/>
          </w:tcPr>
          <w:p w14:paraId="1931C835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iz RAE zajednice i samohranih majki u Mitrovici</w:t>
            </w:r>
          </w:p>
        </w:tc>
      </w:tr>
      <w:tr w:rsidR="00B01DCB" w:rsidRPr="00E71449" w14:paraId="5EBE9A8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44456204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37</w:t>
            </w:r>
          </w:p>
        </w:tc>
        <w:tc>
          <w:tcPr>
            <w:tcW w:w="1935" w:type="dxa"/>
            <w:vAlign w:val="center"/>
          </w:tcPr>
          <w:p w14:paraId="34CE1BD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Busines Women Mitrovica</w:t>
            </w:r>
          </w:p>
        </w:tc>
        <w:tc>
          <w:tcPr>
            <w:tcW w:w="6976" w:type="dxa"/>
            <w:vAlign w:val="center"/>
          </w:tcPr>
          <w:p w14:paraId="620E6ED4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Od diverziteta do suživota, žene grade mostove, a ne zidove</w:t>
            </w:r>
          </w:p>
        </w:tc>
      </w:tr>
      <w:tr w:rsidR="00B01DCB" w:rsidRPr="00E71449" w14:paraId="306FE289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513BDD67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38</w:t>
            </w:r>
          </w:p>
        </w:tc>
        <w:tc>
          <w:tcPr>
            <w:tcW w:w="1935" w:type="dxa"/>
            <w:vAlign w:val="center"/>
          </w:tcPr>
          <w:p w14:paraId="00A98B85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Zana- </w:t>
            </w:r>
          </w:p>
        </w:tc>
        <w:tc>
          <w:tcPr>
            <w:tcW w:w="6976" w:type="dxa"/>
            <w:vAlign w:val="center"/>
          </w:tcPr>
          <w:p w14:paraId="035A0B4B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Promovisanje međuetničke tolerancije kroz jačanje ekonomskog i društvenog integrisanja romskih žena Roma, Aškalija i Egipćana na Kosovu</w:t>
            </w:r>
          </w:p>
        </w:tc>
      </w:tr>
      <w:tr w:rsidR="00B01DCB" w:rsidRPr="00E71449" w14:paraId="5304BB54" w14:textId="77777777" w:rsidTr="00E942BE">
        <w:trPr>
          <w:trHeight w:val="1080"/>
        </w:trPr>
        <w:tc>
          <w:tcPr>
            <w:tcW w:w="534" w:type="dxa"/>
            <w:vAlign w:val="center"/>
          </w:tcPr>
          <w:p w14:paraId="4F528023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39</w:t>
            </w:r>
          </w:p>
        </w:tc>
        <w:tc>
          <w:tcPr>
            <w:tcW w:w="1935" w:type="dxa"/>
            <w:vAlign w:val="center"/>
          </w:tcPr>
          <w:p w14:paraId="2B0A9B8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Centre for Education and Community Development- </w:t>
            </w:r>
          </w:p>
          <w:p w14:paraId="50FCDC30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0F97F0FC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i devojke za mir i feminizam</w:t>
            </w:r>
          </w:p>
        </w:tc>
      </w:tr>
      <w:tr w:rsidR="00B01DCB" w:rsidRPr="00E71449" w14:paraId="3E5811AB" w14:textId="77777777" w:rsidTr="00E942BE">
        <w:trPr>
          <w:trHeight w:val="513"/>
        </w:trPr>
        <w:tc>
          <w:tcPr>
            <w:tcW w:w="534" w:type="dxa"/>
            <w:vAlign w:val="center"/>
          </w:tcPr>
          <w:p w14:paraId="77935FCD" w14:textId="77777777" w:rsidR="00B01DCB" w:rsidRPr="00E71449" w:rsidRDefault="00B01DCB" w:rsidP="00BC2DC6">
            <w:pPr>
              <w:spacing w:after="200" w:line="276" w:lineRule="auto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40</w:t>
            </w:r>
          </w:p>
        </w:tc>
        <w:tc>
          <w:tcPr>
            <w:tcW w:w="1935" w:type="dxa"/>
            <w:vAlign w:val="center"/>
          </w:tcPr>
          <w:p w14:paraId="6BCF36F4" w14:textId="77777777" w:rsidR="00B01DCB" w:rsidRPr="00E71449" w:rsidRDefault="00B01DCB" w:rsidP="00BC2DC6">
            <w:pPr>
              <w:spacing w:after="200" w:line="276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"Lady" </w:t>
            </w:r>
          </w:p>
        </w:tc>
        <w:tc>
          <w:tcPr>
            <w:tcW w:w="6976" w:type="dxa"/>
            <w:vAlign w:val="center"/>
          </w:tcPr>
          <w:p w14:paraId="077C15AC" w14:textId="77777777" w:rsidR="00B01DCB" w:rsidRPr="00E71449" w:rsidRDefault="00B01DCB" w:rsidP="00BC2DC6">
            <w:pPr>
              <w:spacing w:after="200" w:line="276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grade mir pomoću osnaživanja i uključivanja</w:t>
            </w:r>
          </w:p>
        </w:tc>
      </w:tr>
      <w:tr w:rsidR="00B01DCB" w:rsidRPr="00E71449" w14:paraId="00652A5A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53AAB113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41</w:t>
            </w:r>
          </w:p>
        </w:tc>
        <w:tc>
          <w:tcPr>
            <w:tcW w:w="1935" w:type="dxa"/>
            <w:vAlign w:val="center"/>
          </w:tcPr>
          <w:p w14:paraId="56580B9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"PROSPERITETI" </w:t>
            </w:r>
          </w:p>
          <w:p w14:paraId="0AC11944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2CF2F9C8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Jo me nuse të vogla - Ne sa dečjim nevestama - procesi donošenja odluka Osnaživanje žena Romkinja, Aškalijkinja i Egipćanki u</w:t>
            </w:r>
          </w:p>
        </w:tc>
      </w:tr>
      <w:tr w:rsidR="00B01DCB" w:rsidRPr="00E71449" w14:paraId="245E29FC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4416771E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42</w:t>
            </w:r>
          </w:p>
        </w:tc>
        <w:tc>
          <w:tcPr>
            <w:tcW w:w="1935" w:type="dxa"/>
            <w:vAlign w:val="center"/>
          </w:tcPr>
          <w:p w14:paraId="2CE48B20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- Osnaživanje žena i mladih </w:t>
            </w:r>
          </w:p>
          <w:p w14:paraId="56BA0897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39E86B03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Glas žena za dijalog i međuetničku koegzistenciju</w:t>
            </w:r>
          </w:p>
        </w:tc>
      </w:tr>
      <w:tr w:rsidR="00B01DCB" w:rsidRPr="00E71449" w14:paraId="202E9CC6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4B7D5E7F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43</w:t>
            </w:r>
          </w:p>
        </w:tc>
        <w:tc>
          <w:tcPr>
            <w:tcW w:w="1935" w:type="dxa"/>
            <w:vAlign w:val="center"/>
          </w:tcPr>
          <w:p w14:paraId="239EFF96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Agromedicina- </w:t>
            </w:r>
          </w:p>
          <w:p w14:paraId="25BFE1FB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4D4D0E68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Rodna ravnopravnost i međuetnička koegzistencija kroz umetnost i kulturu - Žene kao akterke mira i promene</w:t>
            </w:r>
          </w:p>
        </w:tc>
      </w:tr>
      <w:tr w:rsidR="00B01DCB" w:rsidRPr="00E71449" w14:paraId="4C963480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7412E79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44</w:t>
            </w:r>
          </w:p>
        </w:tc>
        <w:tc>
          <w:tcPr>
            <w:tcW w:w="1935" w:type="dxa"/>
            <w:vAlign w:val="center"/>
          </w:tcPr>
          <w:p w14:paraId="5AA0A9ED" w14:textId="77777777" w:rsidR="00B01DCB" w:rsidRPr="00E71449" w:rsidRDefault="00B01DCB" w:rsidP="00BC2DC6">
            <w:pPr>
              <w:widowControl w:val="0"/>
              <w:autoSpaceDE w:val="0"/>
              <w:autoSpaceDN w:val="0"/>
              <w:ind w:left="360"/>
              <w:rPr>
                <w:rFonts w:ascii="Book Antiqua" w:hAnsi="Book Antiqua" w:cs="Times New Roman"/>
              </w:rPr>
            </w:pPr>
          </w:p>
          <w:p w14:paraId="60A3DE5C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InstitutAkademia Infinit Kosova  </w:t>
            </w:r>
          </w:p>
          <w:p w14:paraId="09965388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670F2F4B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“Jedan glas mnogo boja; Žene mostovi hrabrosti za mir, jednakost, dijalog suživota, različitost i osnaživanje”</w:t>
            </w:r>
          </w:p>
        </w:tc>
      </w:tr>
      <w:tr w:rsidR="00B01DCB" w:rsidRPr="00E71449" w14:paraId="0BC3675F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968EDB0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45</w:t>
            </w:r>
          </w:p>
        </w:tc>
        <w:tc>
          <w:tcPr>
            <w:tcW w:w="1935" w:type="dxa"/>
            <w:vAlign w:val="center"/>
          </w:tcPr>
          <w:p w14:paraId="097354F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Demokracija za Razvoj D4D- </w:t>
            </w:r>
          </w:p>
          <w:p w14:paraId="288ECA37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08F074F4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Žene za održivi razvoj i društveni mir</w:t>
            </w:r>
          </w:p>
        </w:tc>
      </w:tr>
      <w:tr w:rsidR="00B01DCB" w:rsidRPr="00E71449" w14:paraId="501EC3B7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626159DD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46</w:t>
            </w:r>
          </w:p>
        </w:tc>
        <w:tc>
          <w:tcPr>
            <w:tcW w:w="1935" w:type="dxa"/>
            <w:vAlign w:val="center"/>
          </w:tcPr>
          <w:p w14:paraId="4BC14F86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NVO PONTISURA</w:t>
            </w:r>
          </w:p>
          <w:p w14:paraId="52149228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7A37F77F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Dijalog između žena za mir i različitost</w:t>
            </w:r>
          </w:p>
        </w:tc>
      </w:tr>
      <w:tr w:rsidR="00B01DCB" w:rsidRPr="00E71449" w14:paraId="676BFF14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474711A1" w14:textId="77777777" w:rsidR="00B01DCB" w:rsidRPr="00E71449" w:rsidRDefault="00B01DCB" w:rsidP="00BC2DC6">
            <w:pPr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47</w:t>
            </w:r>
          </w:p>
        </w:tc>
        <w:tc>
          <w:tcPr>
            <w:tcW w:w="1935" w:type="dxa"/>
            <w:vAlign w:val="center"/>
          </w:tcPr>
          <w:p w14:paraId="0C7C38A4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Kosovski Forum osoba sa invaliditetom - </w:t>
            </w:r>
          </w:p>
          <w:p w14:paraId="14959551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498DFE92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Osnaživanje žena sa invaliditetom različitih etničkih grupa u procesu donošenja odluka</w:t>
            </w:r>
          </w:p>
        </w:tc>
      </w:tr>
      <w:tr w:rsidR="00B01DCB" w:rsidRPr="00E71449" w14:paraId="5D55BB8D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5258C84" w14:textId="77777777" w:rsidR="00B01DCB" w:rsidRPr="00E71449" w:rsidRDefault="00B01DCB" w:rsidP="00BC2DC6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48</w:t>
            </w:r>
          </w:p>
        </w:tc>
        <w:tc>
          <w:tcPr>
            <w:tcW w:w="1935" w:type="dxa"/>
            <w:vAlign w:val="center"/>
          </w:tcPr>
          <w:p w14:paraId="7C8C6D28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Advocacy Center for Democratic Culture/ACDC- </w:t>
            </w:r>
          </w:p>
          <w:p w14:paraId="32448321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09675C89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Most Žena: Glasovi otpora i solidarnosti</w:t>
            </w:r>
          </w:p>
        </w:tc>
      </w:tr>
      <w:tr w:rsidR="00B01DCB" w:rsidRPr="00E71449" w14:paraId="7C8CE1F9" w14:textId="77777777" w:rsidTr="00E942BE">
        <w:trPr>
          <w:trHeight w:val="1530"/>
        </w:trPr>
        <w:tc>
          <w:tcPr>
            <w:tcW w:w="534" w:type="dxa"/>
            <w:vAlign w:val="center"/>
          </w:tcPr>
          <w:p w14:paraId="3D08EA83" w14:textId="77777777" w:rsidR="00B01DCB" w:rsidRPr="00E71449" w:rsidRDefault="00B01DCB" w:rsidP="00BC2DC6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49</w:t>
            </w:r>
          </w:p>
        </w:tc>
        <w:tc>
          <w:tcPr>
            <w:tcW w:w="1935" w:type="dxa"/>
            <w:vAlign w:val="center"/>
          </w:tcPr>
          <w:p w14:paraId="1A1978B6" w14:textId="77777777" w:rsidR="00B01DCB" w:rsidRPr="00E71449" w:rsidRDefault="00B01DCB" w:rsidP="00BC2DC6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Udruženje žena za podršku borbi protiv raka dojke "Renesansa" </w:t>
            </w:r>
          </w:p>
          <w:p w14:paraId="5E389EC7" w14:textId="77777777" w:rsidR="00B01DCB" w:rsidRPr="00E71449" w:rsidRDefault="00B01DCB" w:rsidP="00BC2DC6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3D302F21" w14:textId="77777777" w:rsidR="00B01DCB" w:rsidRPr="00E71449" w:rsidRDefault="00B01DCB" w:rsidP="00BC2DC6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Ujedinjeni za zdravlje: Međuetničko obrazovanje za prevenciju raka dojke</w:t>
            </w:r>
          </w:p>
        </w:tc>
      </w:tr>
      <w:tr w:rsidR="00E942BE" w:rsidRPr="00E71449" w14:paraId="37E0DB46" w14:textId="77777777" w:rsidTr="00E942BE">
        <w:trPr>
          <w:trHeight w:val="336"/>
        </w:trPr>
        <w:tc>
          <w:tcPr>
            <w:tcW w:w="534" w:type="dxa"/>
            <w:vAlign w:val="center"/>
          </w:tcPr>
          <w:p w14:paraId="43C5F742" w14:textId="77777777" w:rsidR="00E942BE" w:rsidRPr="00E71449" w:rsidRDefault="00E942BE" w:rsidP="00E942BE">
            <w:pPr>
              <w:spacing w:after="200" w:line="276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50</w:t>
            </w:r>
          </w:p>
        </w:tc>
        <w:tc>
          <w:tcPr>
            <w:tcW w:w="1935" w:type="dxa"/>
            <w:vAlign w:val="center"/>
          </w:tcPr>
          <w:p w14:paraId="1CAB64BD" w14:textId="77777777" w:rsidR="00E942BE" w:rsidRPr="00E71449" w:rsidRDefault="00E942BE" w:rsidP="00E942BE">
            <w:pPr>
              <w:spacing w:after="200" w:line="276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Centar za mlade LYC- </w:t>
            </w:r>
          </w:p>
        </w:tc>
        <w:tc>
          <w:tcPr>
            <w:tcW w:w="6976" w:type="dxa"/>
            <w:vAlign w:val="center"/>
          </w:tcPr>
          <w:p w14:paraId="76445E41" w14:textId="10731338" w:rsidR="00E942BE" w:rsidRPr="00E71449" w:rsidRDefault="00E942BE" w:rsidP="00E942BE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 w:rsidRPr="00CF5438">
              <w:rPr>
                <w:rFonts w:ascii="Book Antiqua" w:hAnsi="Book Antiqua"/>
              </w:rPr>
              <w:t>Ujedinjeni</w:t>
            </w:r>
            <w:r>
              <w:rPr>
                <w:rFonts w:ascii="Book Antiqua" w:hAnsi="Book Antiqua"/>
              </w:rPr>
              <w:t xml:space="preserve"> glasovi za jednakost i dijalog</w:t>
            </w:r>
            <w:bookmarkStart w:id="0" w:name="_GoBack"/>
            <w:bookmarkEnd w:id="0"/>
          </w:p>
        </w:tc>
      </w:tr>
      <w:tr w:rsidR="00E942BE" w:rsidRPr="00E71449" w14:paraId="72016586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4848E96A" w14:textId="77777777" w:rsidR="00E942BE" w:rsidRPr="00E71449" w:rsidRDefault="00E942BE" w:rsidP="00E942BE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51</w:t>
            </w:r>
          </w:p>
        </w:tc>
        <w:tc>
          <w:tcPr>
            <w:tcW w:w="1935" w:type="dxa"/>
            <w:vAlign w:val="center"/>
          </w:tcPr>
          <w:p w14:paraId="302F714F" w14:textId="77777777" w:rsidR="00E942BE" w:rsidRPr="00E71449" w:rsidRDefault="00E942BE" w:rsidP="00E942B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Fondacija Uta Layla</w:t>
            </w:r>
          </w:p>
        </w:tc>
        <w:tc>
          <w:tcPr>
            <w:tcW w:w="6976" w:type="dxa"/>
            <w:vAlign w:val="center"/>
          </w:tcPr>
          <w:p w14:paraId="271AA976" w14:textId="77777777" w:rsidR="00E942BE" w:rsidRPr="00E71449" w:rsidRDefault="00E942BE" w:rsidP="00E942BE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Ajo'Mal</w:t>
            </w:r>
          </w:p>
          <w:p w14:paraId="44E3CB77" w14:textId="77777777" w:rsidR="00E942BE" w:rsidRPr="00E71449" w:rsidRDefault="00E942BE" w:rsidP="00E942BE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E942BE" w:rsidRPr="00E71449" w14:paraId="1A364856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3AA0C8F4" w14:textId="77777777" w:rsidR="00E942BE" w:rsidRPr="00E71449" w:rsidRDefault="00E942BE" w:rsidP="00E942BE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lastRenderedPageBreak/>
              <w:t>52</w:t>
            </w:r>
          </w:p>
        </w:tc>
        <w:tc>
          <w:tcPr>
            <w:tcW w:w="1935" w:type="dxa"/>
            <w:vAlign w:val="center"/>
          </w:tcPr>
          <w:p w14:paraId="454A1B79" w14:textId="77777777" w:rsidR="00E942BE" w:rsidRPr="00E71449" w:rsidRDefault="00E942BE" w:rsidP="00E942BE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"Hareja"- </w:t>
            </w:r>
          </w:p>
          <w:p w14:paraId="470CBAD6" w14:textId="77777777" w:rsidR="00E942BE" w:rsidRPr="00E71449" w:rsidRDefault="00E942BE" w:rsidP="00E942BE">
            <w:pPr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4E688154" w14:textId="77777777" w:rsidR="00E942BE" w:rsidRPr="00E71449" w:rsidRDefault="00E942BE" w:rsidP="00E942B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Moć žena za mir i suživot</w:t>
            </w:r>
          </w:p>
        </w:tc>
      </w:tr>
      <w:tr w:rsidR="00E942BE" w:rsidRPr="00E71449" w14:paraId="3E86E385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2F81D666" w14:textId="77777777" w:rsidR="00E942BE" w:rsidRPr="00E71449" w:rsidRDefault="00E942BE" w:rsidP="00E942BE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53</w:t>
            </w:r>
          </w:p>
        </w:tc>
        <w:tc>
          <w:tcPr>
            <w:tcW w:w="1935" w:type="dxa"/>
            <w:vAlign w:val="center"/>
          </w:tcPr>
          <w:p w14:paraId="230AC1A7" w14:textId="77777777" w:rsidR="00E942BE" w:rsidRPr="00E71449" w:rsidRDefault="00E942BE" w:rsidP="00E942BE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 xml:space="preserve">NVO Akt- </w:t>
            </w:r>
          </w:p>
          <w:p w14:paraId="6EB3D8CA" w14:textId="77777777" w:rsidR="00E942BE" w:rsidRPr="00E71449" w:rsidRDefault="00E942BE" w:rsidP="00E942BE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</w:p>
        </w:tc>
        <w:tc>
          <w:tcPr>
            <w:tcW w:w="6976" w:type="dxa"/>
            <w:vAlign w:val="center"/>
          </w:tcPr>
          <w:p w14:paraId="0490B546" w14:textId="77777777" w:rsidR="00E942BE" w:rsidRPr="00E71449" w:rsidRDefault="00E942BE" w:rsidP="00E942B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Kulturna interakcija, društveni dijalog i međuetnička koegzistencija</w:t>
            </w:r>
          </w:p>
        </w:tc>
      </w:tr>
      <w:tr w:rsidR="00E942BE" w:rsidRPr="00E71449" w14:paraId="70329E41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57D33BC8" w14:textId="77777777" w:rsidR="00E942BE" w:rsidRPr="00E71449" w:rsidRDefault="00E942BE" w:rsidP="00E942BE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54</w:t>
            </w:r>
          </w:p>
        </w:tc>
        <w:tc>
          <w:tcPr>
            <w:tcW w:w="1935" w:type="dxa"/>
            <w:vAlign w:val="center"/>
          </w:tcPr>
          <w:p w14:paraId="5DA95905" w14:textId="77777777" w:rsidR="00E942BE" w:rsidRPr="00E71449" w:rsidRDefault="00E942BE" w:rsidP="00E942BE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NVO ''Sakuntala'- </w:t>
            </w:r>
          </w:p>
        </w:tc>
        <w:tc>
          <w:tcPr>
            <w:tcW w:w="6976" w:type="dxa"/>
            <w:vAlign w:val="center"/>
          </w:tcPr>
          <w:p w14:paraId="44C90E33" w14:textId="77777777" w:rsidR="00E942BE" w:rsidRPr="00E71449" w:rsidRDefault="00E942BE" w:rsidP="00E942BE">
            <w:pPr>
              <w:widowControl w:val="0"/>
              <w:autoSpaceDE w:val="0"/>
              <w:autoSpaceDN w:val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Mostovi saradnje između žena i devojaka iz različitih zajednica u opštini Prizren</w:t>
            </w:r>
          </w:p>
        </w:tc>
      </w:tr>
      <w:tr w:rsidR="00E942BE" w:rsidRPr="00E71449" w14:paraId="658D21ED" w14:textId="77777777" w:rsidTr="00E942BE">
        <w:trPr>
          <w:trHeight w:val="620"/>
        </w:trPr>
        <w:tc>
          <w:tcPr>
            <w:tcW w:w="534" w:type="dxa"/>
            <w:vAlign w:val="center"/>
          </w:tcPr>
          <w:p w14:paraId="60EE1ABF" w14:textId="77777777" w:rsidR="00E942BE" w:rsidRPr="00E71449" w:rsidRDefault="00E942BE" w:rsidP="00E942BE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55</w:t>
            </w:r>
          </w:p>
        </w:tc>
        <w:tc>
          <w:tcPr>
            <w:tcW w:w="1935" w:type="dxa"/>
            <w:vAlign w:val="center"/>
          </w:tcPr>
          <w:p w14:paraId="29850A66" w14:textId="77777777" w:rsidR="00E942BE" w:rsidRPr="00E71449" w:rsidRDefault="00E942BE" w:rsidP="00E942BE">
            <w:pPr>
              <w:widowControl w:val="0"/>
              <w:autoSpaceDE w:val="0"/>
              <w:autoSpaceDN w:val="0"/>
              <w:contextualSpacing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/>
              </w:rPr>
              <w:t xml:space="preserve">Anduena Beqiri </w:t>
            </w:r>
          </w:p>
        </w:tc>
        <w:tc>
          <w:tcPr>
            <w:tcW w:w="6976" w:type="dxa"/>
            <w:vAlign w:val="center"/>
          </w:tcPr>
          <w:p w14:paraId="6FECABF1" w14:textId="77777777" w:rsidR="00E942BE" w:rsidRPr="00E71449" w:rsidRDefault="00E942BE" w:rsidP="00E942B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Fizičko lice</w:t>
            </w:r>
          </w:p>
        </w:tc>
      </w:tr>
    </w:tbl>
    <w:p w14:paraId="725B7828" w14:textId="77777777" w:rsidR="00B01DCB" w:rsidRPr="00E71449" w:rsidRDefault="00B01DCB" w:rsidP="00B01DCB">
      <w:pPr>
        <w:spacing w:line="240" w:lineRule="auto"/>
        <w:jc w:val="both"/>
        <w:rPr>
          <w:rFonts w:ascii="Book Antiqua" w:hAnsi="Book Antiqua" w:cs="Times New Roman"/>
          <w:color w:val="FF0000"/>
        </w:rPr>
      </w:pPr>
    </w:p>
    <w:p w14:paraId="3A1D886C" w14:textId="77777777" w:rsidR="00B01DCB" w:rsidRDefault="00B01DCB" w:rsidP="00B01DCB"/>
    <w:p w14:paraId="7EAA317E" w14:textId="09F5AD0E" w:rsidR="00474E2B" w:rsidRDefault="00474E2B" w:rsidP="00474E2B">
      <w:pPr>
        <w:rPr>
          <w:rFonts w:ascii="Book Antiqua" w:hAnsi="Book Antiqua"/>
          <w:color w:val="FF0000"/>
          <w:lang w:val="sq-AL"/>
        </w:rPr>
      </w:pPr>
    </w:p>
    <w:p w14:paraId="30FCA902" w14:textId="3A6D3DC8" w:rsidR="00C66C87" w:rsidRDefault="00C66C87" w:rsidP="00474E2B">
      <w:pPr>
        <w:rPr>
          <w:rFonts w:ascii="Book Antiqua" w:hAnsi="Book Antiqua"/>
          <w:color w:val="FF0000"/>
          <w:lang w:val="sq-AL"/>
        </w:rPr>
      </w:pPr>
    </w:p>
    <w:p w14:paraId="0BE7FF8B" w14:textId="1FAD8871" w:rsidR="00C66C87" w:rsidRDefault="00C66C87" w:rsidP="00474E2B">
      <w:pPr>
        <w:rPr>
          <w:rFonts w:ascii="Book Antiqua" w:hAnsi="Book Antiqua"/>
          <w:color w:val="FF0000"/>
          <w:lang w:val="sq-AL"/>
        </w:rPr>
      </w:pPr>
    </w:p>
    <w:p w14:paraId="5F5820B4" w14:textId="1253ACAC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2F13F3CA" w14:textId="31796C7D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1A43C88F" w14:textId="3857C304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19E132C4" w14:textId="3131162C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432C7598" w14:textId="1321D1E2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137D99A1" w14:textId="72227C1F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30009A03" w14:textId="683768CB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30BC1C7F" w14:textId="15D0DCFC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08BA6DE4" w14:textId="77777777" w:rsidR="00B01DC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2C0C5757" w14:textId="352B4216" w:rsidR="00C66C87" w:rsidRDefault="00C66C87" w:rsidP="00474E2B">
      <w:pPr>
        <w:rPr>
          <w:rFonts w:ascii="Book Antiqua" w:hAnsi="Book Antiqua"/>
          <w:color w:val="FF0000"/>
          <w:lang w:val="sq-AL"/>
        </w:rPr>
      </w:pPr>
    </w:p>
    <w:p w14:paraId="57930F59" w14:textId="519503BB" w:rsidR="00C66C87" w:rsidRDefault="00C66C87" w:rsidP="00474E2B">
      <w:pPr>
        <w:rPr>
          <w:rFonts w:ascii="Book Antiqua" w:hAnsi="Book Antiqua"/>
          <w:color w:val="FF0000"/>
          <w:lang w:val="sq-AL"/>
        </w:rPr>
      </w:pPr>
    </w:p>
    <w:p w14:paraId="5CBD0BAD" w14:textId="19EA8C45" w:rsidR="00C66C87" w:rsidRDefault="00C66C87" w:rsidP="00474E2B">
      <w:pPr>
        <w:rPr>
          <w:rFonts w:ascii="Book Antiqua" w:hAnsi="Book Antiqua"/>
          <w:color w:val="FF0000"/>
          <w:lang w:val="sq-AL"/>
        </w:rPr>
      </w:pPr>
    </w:p>
    <w:p w14:paraId="5613F3CE" w14:textId="39E8C728" w:rsidR="00C66C87" w:rsidRDefault="00C66C87" w:rsidP="00474E2B">
      <w:pPr>
        <w:rPr>
          <w:rFonts w:ascii="Book Antiqua" w:hAnsi="Book Antiqua"/>
          <w:color w:val="FF0000"/>
          <w:lang w:val="sq-AL"/>
        </w:rPr>
      </w:pPr>
    </w:p>
    <w:p w14:paraId="322D294A" w14:textId="77777777" w:rsidR="00C66C87" w:rsidRPr="00474E2B" w:rsidRDefault="00C66C87" w:rsidP="00474E2B">
      <w:pPr>
        <w:rPr>
          <w:rFonts w:ascii="Book Antiqua" w:hAnsi="Book Antiqua"/>
          <w:color w:val="FF0000"/>
          <w:lang w:val="sq-AL"/>
        </w:rPr>
      </w:pPr>
    </w:p>
    <w:p w14:paraId="799B0BA5" w14:textId="77777777" w:rsidR="00474E2B" w:rsidRPr="00474E2B" w:rsidRDefault="00474E2B" w:rsidP="00474E2B">
      <w:pPr>
        <w:rPr>
          <w:rFonts w:ascii="Book Antiqua" w:hAnsi="Book Antiqua"/>
          <w:color w:val="FF0000"/>
          <w:lang w:val="sq-AL"/>
        </w:rPr>
      </w:pPr>
    </w:p>
    <w:p w14:paraId="15EBF339" w14:textId="3A299F5C" w:rsidR="00CB79CD" w:rsidRPr="00474E2B" w:rsidRDefault="00CB79CD" w:rsidP="00474E2B">
      <w:pPr>
        <w:rPr>
          <w:rFonts w:ascii="Book Antiqua" w:hAnsi="Book Antiqua"/>
          <w:color w:val="FF0000"/>
          <w:lang w:val="sq-AL"/>
        </w:rPr>
      </w:pPr>
    </w:p>
    <w:p w14:paraId="69D350D4" w14:textId="77A0927C" w:rsidR="00CB79CD" w:rsidRPr="00474E2B" w:rsidRDefault="00CB79CD" w:rsidP="00474E2B">
      <w:pPr>
        <w:rPr>
          <w:rFonts w:ascii="Book Antiqua" w:hAnsi="Book Antiqua"/>
          <w:color w:val="FF0000"/>
          <w:lang w:val="sq-AL"/>
        </w:rPr>
      </w:pPr>
    </w:p>
    <w:p w14:paraId="66209522" w14:textId="77777777" w:rsidR="00CB79CD" w:rsidRPr="00474E2B" w:rsidRDefault="00CB79CD" w:rsidP="00474E2B">
      <w:pPr>
        <w:rPr>
          <w:rFonts w:ascii="Book Antiqua" w:hAnsi="Book Antiqua"/>
          <w:color w:val="FF0000"/>
          <w:lang w:val="sq-AL"/>
        </w:rPr>
      </w:pPr>
    </w:p>
    <w:p w14:paraId="622DE4D9" w14:textId="77777777" w:rsidR="008F404D" w:rsidRPr="00474E2B" w:rsidRDefault="008F404D" w:rsidP="00474E2B">
      <w:pPr>
        <w:rPr>
          <w:rFonts w:ascii="Book Antiqua" w:eastAsia="Times New Roman" w:hAnsi="Book Antiqua" w:cs="Times New Roman"/>
          <w:b/>
        </w:rPr>
      </w:pPr>
      <w:r>
        <w:rPr>
          <w:rFonts w:ascii="Book Antiqua" w:hAnsi="Book Antiqua"/>
          <w:b/>
        </w:rPr>
        <w:lastRenderedPageBreak/>
        <w:t xml:space="preserve">Procena </w:t>
      </w:r>
    </w:p>
    <w:p w14:paraId="15B152AB" w14:textId="47EA75D4" w:rsidR="00E423AA" w:rsidRPr="00474E2B" w:rsidRDefault="008F404D" w:rsidP="00474E2B">
      <w:pPr>
        <w:rPr>
          <w:rFonts w:ascii="Book Antiqua" w:eastAsia="Times New Roman" w:hAnsi="Book Antiqua" w:cs="Times New Roman"/>
          <w:w w:val="105"/>
        </w:rPr>
      </w:pPr>
      <w:r>
        <w:rPr>
          <w:rFonts w:ascii="Book Antiqua" w:hAnsi="Book Antiqua"/>
        </w:rPr>
        <w:t>Agencija za rodnu ravnopravnost je odlukom br. 237/2025 osnovala Komisiju za evaluaciju, koji se sastoji od 3 službenika ARR i dva člana/ca koji predstavljaju civilno društvo, odnosno spoljnih stručnjaka, sa zadatkom da proceni sve prijave podnete u okviru javnog poziva.</w:t>
      </w:r>
    </w:p>
    <w:p w14:paraId="7D5B59B1" w14:textId="5C113C82" w:rsidR="00EE403A" w:rsidRPr="00474E2B" w:rsidRDefault="008F404D" w:rsidP="00474E2B">
      <w:pPr>
        <w:rPr>
          <w:rFonts w:ascii="Book Antiqua" w:hAnsi="Book Antiqua"/>
          <w:color w:val="FF0000"/>
        </w:rPr>
      </w:pPr>
      <w:r>
        <w:rPr>
          <w:rFonts w:ascii="Book Antiqua" w:hAnsi="Book Antiqua"/>
        </w:rPr>
        <w:t xml:space="preserve">Komisija za evaluaciju, formirana u skladu sa pozivom i u skladu sa zahtevima Uredbe MF-br. 04/2017, u prisustvu svih članova, otvorila je i ocenila svaku </w:t>
      </w:r>
      <w:r>
        <w:rPr>
          <w:rFonts w:ascii="Book Antiqua" w:hAnsi="Book Antiqua"/>
          <w:color w:val="000000" w:themeColor="text1"/>
        </w:rPr>
        <w:t>prijavu i, u skladu sa kriterijumima javnog poziva i kriterijumima Uredbe MF-br. 04/2017, komisija je ocenila i zaključila da dve prijave ispunjavaju sve kriterijume prema javnom pozivu ARR i Uredbe MF-br. 04/2017 i da su podržane za subvenciju.</w:t>
      </w:r>
    </w:p>
    <w:p w14:paraId="1C4B348D" w14:textId="680C5001" w:rsidR="005A0422" w:rsidRDefault="005A0422" w:rsidP="00474E2B">
      <w:pPr>
        <w:rPr>
          <w:rFonts w:ascii="Book Antiqua" w:hAnsi="Book Antiqua"/>
          <w:color w:val="FF0000"/>
          <w:lang w:val="sq-AL"/>
        </w:rPr>
      </w:pPr>
    </w:p>
    <w:p w14:paraId="3B663285" w14:textId="77777777" w:rsidR="00B01DCB" w:rsidRPr="00474E2B" w:rsidRDefault="00B01DCB" w:rsidP="00474E2B">
      <w:pPr>
        <w:rPr>
          <w:rFonts w:ascii="Book Antiqua" w:hAnsi="Book Antiqua"/>
          <w:color w:val="FF0000"/>
          <w:lang w:val="sq-AL"/>
        </w:rPr>
      </w:pPr>
    </w:p>
    <w:p w14:paraId="4AF2E0BE" w14:textId="107BFB0E" w:rsidR="003B1314" w:rsidRPr="00474E2B" w:rsidRDefault="006D3265" w:rsidP="00474E2B">
      <w:pPr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 xml:space="preserve">Komisija nakon procene izdaje preliminarnu listu korisnika: </w:t>
      </w:r>
    </w:p>
    <w:p w14:paraId="780EE38C" w14:textId="35799948" w:rsidR="00BE797C" w:rsidRPr="00474E2B" w:rsidRDefault="00BE797C" w:rsidP="00474E2B">
      <w:pPr>
        <w:rPr>
          <w:rFonts w:ascii="Book Antiqua" w:eastAsia="Times New Roman" w:hAnsi="Book Antiqua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405"/>
        <w:gridCol w:w="4573"/>
        <w:gridCol w:w="1832"/>
      </w:tblGrid>
      <w:tr w:rsidR="0044097A" w:rsidRPr="00474E2B" w14:paraId="221FA23E" w14:textId="77777777" w:rsidTr="00116911">
        <w:trPr>
          <w:trHeight w:val="620"/>
        </w:trPr>
        <w:tc>
          <w:tcPr>
            <w:tcW w:w="540" w:type="dxa"/>
            <w:vAlign w:val="center"/>
          </w:tcPr>
          <w:p w14:paraId="2A09CDC5" w14:textId="77777777" w:rsidR="0044097A" w:rsidRPr="00474E2B" w:rsidRDefault="0044097A" w:rsidP="00474E2B">
            <w:pPr>
              <w:rPr>
                <w:rFonts w:ascii="Book Antiqua" w:eastAsiaTheme="minorEastAsi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Br.</w:t>
            </w:r>
          </w:p>
        </w:tc>
        <w:tc>
          <w:tcPr>
            <w:tcW w:w="2405" w:type="dxa"/>
            <w:vAlign w:val="center"/>
          </w:tcPr>
          <w:p w14:paraId="5527D136" w14:textId="77777777" w:rsidR="0044097A" w:rsidRPr="00474E2B" w:rsidRDefault="0044097A" w:rsidP="00474E2B">
            <w:pPr>
              <w:rPr>
                <w:rFonts w:ascii="Book Antiqua" w:eastAsiaTheme="minorEastAsi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Naziv NVO-e</w:t>
            </w:r>
          </w:p>
        </w:tc>
        <w:tc>
          <w:tcPr>
            <w:tcW w:w="4573" w:type="dxa"/>
            <w:vAlign w:val="center"/>
          </w:tcPr>
          <w:p w14:paraId="7391EBDE" w14:textId="77777777" w:rsidR="0044097A" w:rsidRPr="00474E2B" w:rsidRDefault="0044097A" w:rsidP="00474E2B">
            <w:pPr>
              <w:rPr>
                <w:rFonts w:ascii="Book Antiqua" w:eastAsiaTheme="minorEastAsi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Naziv projekta</w:t>
            </w:r>
          </w:p>
        </w:tc>
        <w:tc>
          <w:tcPr>
            <w:tcW w:w="1832" w:type="dxa"/>
            <w:vAlign w:val="center"/>
          </w:tcPr>
          <w:p w14:paraId="40128907" w14:textId="00101B1C" w:rsidR="0044097A" w:rsidRPr="00474E2B" w:rsidRDefault="0044097A" w:rsidP="00474E2B">
            <w:pPr>
              <w:rPr>
                <w:rFonts w:ascii="Book Antiqua" w:eastAsiaTheme="minorEastAsi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Budžet</w:t>
            </w:r>
          </w:p>
        </w:tc>
      </w:tr>
      <w:tr w:rsidR="0044097A" w:rsidRPr="00474E2B" w14:paraId="3630D1F9" w14:textId="77777777" w:rsidTr="00116911">
        <w:trPr>
          <w:trHeight w:val="796"/>
        </w:trPr>
        <w:tc>
          <w:tcPr>
            <w:tcW w:w="540" w:type="dxa"/>
            <w:vAlign w:val="center"/>
          </w:tcPr>
          <w:p w14:paraId="329FF00D" w14:textId="77777777" w:rsidR="0044097A" w:rsidRPr="00474E2B" w:rsidRDefault="0044097A" w:rsidP="00474E2B">
            <w:pPr>
              <w:rPr>
                <w:rFonts w:ascii="Book Antiqua" w:eastAsiaTheme="minorEastAsi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405" w:type="dxa"/>
            <w:vAlign w:val="center"/>
          </w:tcPr>
          <w:p w14:paraId="4FE9CEB3" w14:textId="59B46E8E" w:rsidR="00116911" w:rsidRPr="00474E2B" w:rsidRDefault="00116911" w:rsidP="00474E2B">
            <w:pPr>
              <w:rPr>
                <w:rFonts w:ascii="Book Antiqua" w:eastAsiaTheme="minorEastAsia" w:hAnsi="Book Antiqua" w:cs="Times New Roman"/>
              </w:rPr>
            </w:pPr>
            <w:r>
              <w:rPr>
                <w:rFonts w:ascii="Book Antiqua" w:hAnsi="Book Antiqua"/>
              </w:rPr>
              <w:t xml:space="preserve">NVO Centar za mlade LYC- </w:t>
            </w:r>
          </w:p>
          <w:p w14:paraId="0617EBC8" w14:textId="140602AD" w:rsidR="0044097A" w:rsidRPr="00474E2B" w:rsidRDefault="0044097A" w:rsidP="00474E2B">
            <w:pPr>
              <w:rPr>
                <w:rFonts w:ascii="Book Antiqua" w:eastAsiaTheme="minorEastAsia" w:hAnsi="Book Antiqua" w:cs="Times New Roman"/>
                <w:lang w:val="sq-AL"/>
              </w:rPr>
            </w:pPr>
          </w:p>
        </w:tc>
        <w:tc>
          <w:tcPr>
            <w:tcW w:w="4573" w:type="dxa"/>
            <w:vAlign w:val="center"/>
          </w:tcPr>
          <w:p w14:paraId="5EBD04B0" w14:textId="72C11BEB" w:rsidR="0044097A" w:rsidRPr="00CF5438" w:rsidRDefault="00CF5438" w:rsidP="00474E2B">
            <w:pPr>
              <w:rPr>
                <w:rFonts w:ascii="Book Antiqua" w:eastAsiaTheme="minorEastAsia" w:hAnsi="Book Antiqua" w:cs="Times New Roman"/>
              </w:rPr>
            </w:pPr>
            <w:r w:rsidRPr="00CF5438">
              <w:rPr>
                <w:rFonts w:ascii="Book Antiqua" w:hAnsi="Book Antiqua"/>
              </w:rPr>
              <w:t>Ujedinjeni</w:t>
            </w:r>
            <w:r w:rsidR="009E0BD2">
              <w:rPr>
                <w:rFonts w:ascii="Book Antiqua" w:hAnsi="Book Antiqua"/>
              </w:rPr>
              <w:t xml:space="preserve"> glasovi za jednakost i dijalog</w:t>
            </w:r>
          </w:p>
        </w:tc>
        <w:tc>
          <w:tcPr>
            <w:tcW w:w="1832" w:type="dxa"/>
            <w:vAlign w:val="center"/>
          </w:tcPr>
          <w:p w14:paraId="21ECA99C" w14:textId="130B4B6B" w:rsidR="0044097A" w:rsidRPr="00474E2B" w:rsidRDefault="00C66C87" w:rsidP="00474E2B">
            <w:pPr>
              <w:rPr>
                <w:rFonts w:ascii="Book Antiqua" w:eastAsiaTheme="minorEastAsia" w:hAnsi="Book Antiqua"/>
              </w:rPr>
            </w:pPr>
            <w:r>
              <w:rPr>
                <w:rFonts w:ascii="Book Antiqua" w:hAnsi="Book Antiqua"/>
              </w:rPr>
              <w:t>10000,00 evra</w:t>
            </w:r>
          </w:p>
          <w:p w14:paraId="1469B426" w14:textId="0C92D42E" w:rsidR="00E0466E" w:rsidRPr="00474E2B" w:rsidRDefault="00E0466E" w:rsidP="00474E2B">
            <w:pPr>
              <w:rPr>
                <w:rFonts w:ascii="Book Antiqua" w:eastAsiaTheme="minorEastAsia" w:hAnsi="Book Antiqua"/>
                <w:lang w:val="sq-AL"/>
              </w:rPr>
            </w:pPr>
          </w:p>
        </w:tc>
      </w:tr>
      <w:tr w:rsidR="00E0466E" w:rsidRPr="00474E2B" w14:paraId="4380AFBB" w14:textId="77777777" w:rsidTr="00116911">
        <w:trPr>
          <w:trHeight w:val="855"/>
        </w:trPr>
        <w:tc>
          <w:tcPr>
            <w:tcW w:w="540" w:type="dxa"/>
            <w:vAlign w:val="center"/>
          </w:tcPr>
          <w:p w14:paraId="41CEA975" w14:textId="5A93418A" w:rsidR="00E0466E" w:rsidRPr="00474E2B" w:rsidRDefault="00E0466E" w:rsidP="00474E2B">
            <w:pPr>
              <w:rPr>
                <w:rFonts w:ascii="Book Antiqua" w:eastAsiaTheme="minorEastAsia" w:hAnsi="Book Antiqua" w:cs="Times New Roman"/>
                <w:b/>
                <w:bCs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405" w:type="dxa"/>
            <w:vAlign w:val="center"/>
          </w:tcPr>
          <w:p w14:paraId="0D1C9ED7" w14:textId="2D3BA665" w:rsidR="00116911" w:rsidRPr="00474E2B" w:rsidRDefault="00116911" w:rsidP="00474E2B">
            <w:pPr>
              <w:rPr>
                <w:rFonts w:ascii="Book Antiqua" w:eastAsiaTheme="minorEastAsia" w:hAnsi="Book Antiqua" w:cs="Times New Roman"/>
              </w:rPr>
            </w:pPr>
            <w:r>
              <w:rPr>
                <w:rFonts w:ascii="Book Antiqua" w:hAnsi="Book Antiqua"/>
              </w:rPr>
              <w:t xml:space="preserve">NVO "Lady" </w:t>
            </w:r>
          </w:p>
          <w:p w14:paraId="3047CD0A" w14:textId="77777777" w:rsidR="00E0466E" w:rsidRPr="00474E2B" w:rsidRDefault="00E0466E" w:rsidP="00474E2B">
            <w:pPr>
              <w:rPr>
                <w:rFonts w:ascii="Book Antiqua" w:eastAsiaTheme="minorEastAsia" w:hAnsi="Book Antiqua" w:cs="Times New Roman"/>
                <w:lang w:val="sq-AL"/>
              </w:rPr>
            </w:pPr>
          </w:p>
        </w:tc>
        <w:tc>
          <w:tcPr>
            <w:tcW w:w="4573" w:type="dxa"/>
            <w:vAlign w:val="center"/>
          </w:tcPr>
          <w:p w14:paraId="4D91C2D0" w14:textId="1144BF4C" w:rsidR="00E0466E" w:rsidRPr="00474E2B" w:rsidRDefault="00116911" w:rsidP="00474E2B">
            <w:pPr>
              <w:rPr>
                <w:rFonts w:ascii="Book Antiqua" w:eastAsiaTheme="minorEastAsia" w:hAnsi="Book Antiqua" w:cs="Times New Roman"/>
              </w:rPr>
            </w:pPr>
            <w:r>
              <w:rPr>
                <w:rFonts w:ascii="Book Antiqua" w:hAnsi="Book Antiqua"/>
              </w:rPr>
              <w:t>Žene grade mir pomoću osnaživanja i uključivanja</w:t>
            </w:r>
          </w:p>
        </w:tc>
        <w:tc>
          <w:tcPr>
            <w:tcW w:w="1832" w:type="dxa"/>
            <w:vAlign w:val="center"/>
          </w:tcPr>
          <w:p w14:paraId="489C1AD8" w14:textId="77777777" w:rsidR="00E0466E" w:rsidRPr="00474E2B" w:rsidRDefault="00E0466E" w:rsidP="00474E2B">
            <w:pPr>
              <w:rPr>
                <w:rFonts w:ascii="Book Antiqua" w:eastAsiaTheme="minorEastAsia" w:hAnsi="Book Antiqua"/>
                <w:lang w:val="sq-AL"/>
              </w:rPr>
            </w:pPr>
          </w:p>
          <w:p w14:paraId="6BEB78A8" w14:textId="6C0FA0BB" w:rsidR="00E0466E" w:rsidRPr="00474E2B" w:rsidRDefault="00C66C87" w:rsidP="00474E2B">
            <w:pPr>
              <w:rPr>
                <w:rFonts w:ascii="Book Antiqua" w:eastAsiaTheme="minorEastAsia" w:hAnsi="Book Antiqua"/>
              </w:rPr>
            </w:pPr>
            <w:r>
              <w:rPr>
                <w:rFonts w:ascii="Book Antiqua" w:hAnsi="Book Antiqua"/>
              </w:rPr>
              <w:t>12000,00 evra</w:t>
            </w:r>
          </w:p>
        </w:tc>
      </w:tr>
    </w:tbl>
    <w:p w14:paraId="18FE8A40" w14:textId="7A56A448" w:rsidR="003D18C1" w:rsidRPr="00474E2B" w:rsidRDefault="003D18C1" w:rsidP="00474E2B">
      <w:pPr>
        <w:rPr>
          <w:rFonts w:ascii="Book Antiqua" w:hAnsi="Book Antiqua" w:cs="Times New Roman"/>
          <w:lang w:val="sq-AL"/>
        </w:rPr>
      </w:pPr>
    </w:p>
    <w:p w14:paraId="58759178" w14:textId="2A5F6660" w:rsidR="003D18C1" w:rsidRPr="00474E2B" w:rsidRDefault="003D18C1" w:rsidP="00474E2B">
      <w:pPr>
        <w:rPr>
          <w:rFonts w:ascii="Book Antiqua" w:hAnsi="Book Antiqua" w:cs="Times New Roman"/>
          <w:lang w:val="sq-AL"/>
        </w:rPr>
      </w:pPr>
    </w:p>
    <w:p w14:paraId="28E72BC5" w14:textId="22D095A0" w:rsidR="005A0422" w:rsidRDefault="005A0422" w:rsidP="00474E2B">
      <w:pPr>
        <w:rPr>
          <w:rFonts w:ascii="Book Antiqua" w:hAnsi="Book Antiqua" w:cs="Times New Roman"/>
          <w:lang w:val="sq-AL"/>
        </w:rPr>
      </w:pPr>
    </w:p>
    <w:p w14:paraId="3708EC46" w14:textId="55B87FBD" w:rsidR="00B01DCB" w:rsidRDefault="00B01DCB" w:rsidP="00474E2B">
      <w:pPr>
        <w:rPr>
          <w:rFonts w:ascii="Book Antiqua" w:hAnsi="Book Antiqua" w:cs="Times New Roman"/>
          <w:lang w:val="sq-AL"/>
        </w:rPr>
      </w:pPr>
    </w:p>
    <w:p w14:paraId="01971CC1" w14:textId="7B2EE41E" w:rsidR="00B01DCB" w:rsidRDefault="00B01DCB" w:rsidP="00474E2B">
      <w:pPr>
        <w:rPr>
          <w:rFonts w:ascii="Book Antiqua" w:hAnsi="Book Antiqua" w:cs="Times New Roman"/>
          <w:lang w:val="sq-AL"/>
        </w:rPr>
      </w:pPr>
    </w:p>
    <w:p w14:paraId="76596D6F" w14:textId="29391263" w:rsidR="00B01DCB" w:rsidRDefault="00B01DCB" w:rsidP="00474E2B">
      <w:pPr>
        <w:rPr>
          <w:rFonts w:ascii="Book Antiqua" w:hAnsi="Book Antiqua" w:cs="Times New Roman"/>
          <w:lang w:val="sq-AL"/>
        </w:rPr>
      </w:pPr>
    </w:p>
    <w:p w14:paraId="0D832CD8" w14:textId="5F6966E9" w:rsidR="00B01DCB" w:rsidRDefault="00B01DCB" w:rsidP="00474E2B">
      <w:pPr>
        <w:rPr>
          <w:rFonts w:ascii="Book Antiqua" w:hAnsi="Book Antiqua" w:cs="Times New Roman"/>
          <w:lang w:val="sq-AL"/>
        </w:rPr>
      </w:pPr>
    </w:p>
    <w:p w14:paraId="699DF087" w14:textId="77777777" w:rsidR="00B01DCB" w:rsidRPr="00474E2B" w:rsidRDefault="00B01DCB" w:rsidP="00474E2B">
      <w:pPr>
        <w:rPr>
          <w:rFonts w:ascii="Book Antiqua" w:hAnsi="Book Antiqua" w:cs="Times New Roman"/>
          <w:lang w:val="sq-AL"/>
        </w:rPr>
      </w:pPr>
    </w:p>
    <w:p w14:paraId="308C0CB5" w14:textId="77777777" w:rsidR="005A0422" w:rsidRPr="00474E2B" w:rsidRDefault="005A0422" w:rsidP="00474E2B">
      <w:pPr>
        <w:rPr>
          <w:rFonts w:ascii="Book Antiqua" w:hAnsi="Book Antiqua" w:cs="Times New Roman"/>
          <w:lang w:val="sq-AL"/>
        </w:rPr>
      </w:pPr>
    </w:p>
    <w:p w14:paraId="4AE5056D" w14:textId="77777777" w:rsidR="003D18C1" w:rsidRPr="00474E2B" w:rsidRDefault="003D18C1" w:rsidP="00474E2B">
      <w:pPr>
        <w:rPr>
          <w:rFonts w:ascii="Book Antiqua" w:hAnsi="Book Antiqua" w:cs="Times New Roman"/>
          <w:lang w:val="sq-AL"/>
        </w:rPr>
      </w:pPr>
    </w:p>
    <w:p w14:paraId="33C4477A" w14:textId="5665835A" w:rsidR="00C85EA2" w:rsidRPr="00474E2B" w:rsidRDefault="0025344A" w:rsidP="00474E2B">
      <w:pPr>
        <w:rPr>
          <w:rFonts w:ascii="Book Antiqua" w:hAnsi="Book Antiqua" w:cs="Times New Roman"/>
        </w:rPr>
      </w:pPr>
      <w:r>
        <w:rPr>
          <w:rFonts w:ascii="Book Antiqua" w:hAnsi="Book Antiqua"/>
        </w:rPr>
        <w:t>Nezadovoljne strane imaju pravo žalbe Komisiji za žalbe za subvencije u ARR u roku od 5 (pet) radnih dana od datuma objavljivanja. Žalbe se moraju poslati u štampanom obliku kancelarijama Agencije za rodnu ravnopravnost, VII sprat, Zgrada Vlade, Trg Skenderbeg.</w:t>
      </w:r>
    </w:p>
    <w:p w14:paraId="0428307F" w14:textId="08CE2D8A" w:rsidR="003B1314" w:rsidRPr="00474E2B" w:rsidRDefault="003B1314" w:rsidP="00474E2B">
      <w:pPr>
        <w:rPr>
          <w:rFonts w:ascii="Book Antiqua" w:hAnsi="Book Antiqua" w:cs="Times New Roman"/>
          <w:lang w:val="sq-AL"/>
        </w:rPr>
      </w:pPr>
    </w:p>
    <w:p w14:paraId="40F52790" w14:textId="77777777" w:rsidR="00A10B04" w:rsidRPr="00474E2B" w:rsidRDefault="00A10B04" w:rsidP="00474E2B">
      <w:pPr>
        <w:rPr>
          <w:rFonts w:ascii="Book Antiqua" w:hAnsi="Book Antiqua"/>
          <w:lang w:val="sq-AL"/>
        </w:rPr>
      </w:pPr>
    </w:p>
    <w:p w14:paraId="68B5AE9E" w14:textId="240E229C" w:rsidR="00896D08" w:rsidRPr="00474E2B" w:rsidRDefault="00896D08" w:rsidP="00474E2B">
      <w:pPr>
        <w:rPr>
          <w:rFonts w:ascii="Book Antiqua" w:hAnsi="Book Antiqua" w:cs="Times New Roman"/>
          <w:lang w:val="sq-AL"/>
        </w:rPr>
      </w:pPr>
    </w:p>
    <w:p w14:paraId="2A822546" w14:textId="052AD9B1" w:rsidR="00F762DC" w:rsidRPr="00474E2B" w:rsidRDefault="00F762DC" w:rsidP="00474E2B">
      <w:pPr>
        <w:rPr>
          <w:rFonts w:ascii="Book Antiqua" w:hAnsi="Book Antiqua" w:cs="Times New Roman"/>
          <w:lang w:val="sq-AL"/>
        </w:rPr>
      </w:pPr>
    </w:p>
    <w:p w14:paraId="53C190C3" w14:textId="77777777" w:rsidR="0092252D" w:rsidRPr="00474E2B" w:rsidRDefault="0092252D" w:rsidP="00474E2B">
      <w:pPr>
        <w:rPr>
          <w:rFonts w:ascii="Book Antiqua" w:hAnsi="Book Antiqua" w:cs="Times New Roman"/>
          <w:lang w:val="sq-AL"/>
        </w:rPr>
      </w:pPr>
    </w:p>
    <w:p w14:paraId="7B291BAD" w14:textId="2E92A0EA" w:rsidR="007C553B" w:rsidRPr="00474E2B" w:rsidRDefault="00764BC4" w:rsidP="00474E2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Članovi Komisije </w:t>
      </w:r>
    </w:p>
    <w:p w14:paraId="7317C749" w14:textId="2A219181" w:rsidR="00764BC4" w:rsidRPr="00474E2B" w:rsidRDefault="006C46A9" w:rsidP="00474E2B">
      <w:pPr>
        <w:rPr>
          <w:rFonts w:ascii="Book Antiqua" w:hAnsi="Book Antiqua"/>
        </w:rPr>
      </w:pPr>
      <w:r>
        <w:rPr>
          <w:rFonts w:ascii="Book Antiqua" w:hAnsi="Book Antiqua"/>
        </w:rPr>
        <w:t>Shpresa Zariqi - Predsednica                                                                           Sabahate Shala - Članica</w:t>
      </w:r>
    </w:p>
    <w:p w14:paraId="4599CD17" w14:textId="77777777" w:rsidR="00553288" w:rsidRPr="00474E2B" w:rsidRDefault="00553288" w:rsidP="00474E2B">
      <w:pPr>
        <w:rPr>
          <w:rFonts w:ascii="Book Antiqua" w:hAnsi="Book Antiqua"/>
          <w:lang w:val="sq-AL"/>
        </w:rPr>
      </w:pPr>
    </w:p>
    <w:p w14:paraId="72453D11" w14:textId="0B196C17" w:rsidR="001A7627" w:rsidRPr="00474E2B" w:rsidRDefault="00764BC4" w:rsidP="00474E2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Fahri Restelica - Član                                                                             Lavdi Zymberi - Članica</w:t>
      </w:r>
    </w:p>
    <w:p w14:paraId="606956BA" w14:textId="3BA82F6E" w:rsidR="00C85EA2" w:rsidRPr="00474E2B" w:rsidRDefault="00764BC4" w:rsidP="00474E2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Marigona Shabiu-Članica</w:t>
      </w:r>
    </w:p>
    <w:p w14:paraId="3E306F65" w14:textId="3CE12218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23E5CFEE" w14:textId="6D81FC20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2EB242EC" w14:textId="2F9C0960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102070DC" w14:textId="2A3A8159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2180EA42" w14:textId="7D43AC56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5E9C1A7A" w14:textId="752105B5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0EE4E592" w14:textId="2A3EE532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49EB6C01" w14:textId="321D6224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2C4ABDA5" w14:textId="7F464414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45AEBB2F" w14:textId="4DDAD533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5F31E4AF" w14:textId="62D43541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020BED49" w14:textId="659E2CD1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002A44D7" w14:textId="22E1F20F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510FDD73" w14:textId="1B42A801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6733F64B" w14:textId="4E702660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3F7D1A4D" w14:textId="0A75A0F7" w:rsidR="00774C0F" w:rsidRPr="00474E2B" w:rsidRDefault="00774C0F" w:rsidP="00474E2B">
      <w:pPr>
        <w:rPr>
          <w:rFonts w:ascii="Book Antiqua" w:hAnsi="Book Antiqua"/>
          <w:lang w:val="sq-AL"/>
        </w:rPr>
      </w:pPr>
    </w:p>
    <w:p w14:paraId="7381A741" w14:textId="347D4A81" w:rsidR="00774C0F" w:rsidRPr="00474E2B" w:rsidRDefault="00774C0F" w:rsidP="00474E2B">
      <w:pPr>
        <w:rPr>
          <w:rFonts w:ascii="Book Antiqua" w:hAnsi="Book Antiqua"/>
          <w:lang w:val="sq-AL"/>
        </w:rPr>
      </w:pPr>
    </w:p>
    <w:sectPr w:rsidR="00774C0F" w:rsidRPr="00474E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6D4CBD" w16cid:durableId="564084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29FE" w14:textId="77777777" w:rsidR="00985197" w:rsidRDefault="00985197">
      <w:pPr>
        <w:spacing w:after="0" w:line="240" w:lineRule="auto"/>
      </w:pPr>
      <w:r>
        <w:separator/>
      </w:r>
    </w:p>
  </w:endnote>
  <w:endnote w:type="continuationSeparator" w:id="0">
    <w:p w14:paraId="17E958F5" w14:textId="77777777" w:rsidR="00985197" w:rsidRDefault="0098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568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7E3F6" w14:textId="63DDDD75" w:rsidR="00F35992" w:rsidRDefault="00F35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2BE">
          <w:rPr>
            <w:noProof/>
          </w:rPr>
          <w:t>8</w:t>
        </w:r>
        <w:r>
          <w:fldChar w:fldCharType="end"/>
        </w:r>
      </w:p>
    </w:sdtContent>
  </w:sdt>
  <w:p w14:paraId="6080FF26" w14:textId="77777777" w:rsidR="00F35992" w:rsidRDefault="00F3599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68EE" w14:textId="77777777" w:rsidR="00985197" w:rsidRDefault="00985197">
      <w:pPr>
        <w:spacing w:after="0" w:line="240" w:lineRule="auto"/>
      </w:pPr>
      <w:r>
        <w:separator/>
      </w:r>
    </w:p>
  </w:footnote>
  <w:footnote w:type="continuationSeparator" w:id="0">
    <w:p w14:paraId="43064663" w14:textId="77777777" w:rsidR="00985197" w:rsidRDefault="0098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04"/>
    <w:multiLevelType w:val="hybridMultilevel"/>
    <w:tmpl w:val="B03A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1EE"/>
    <w:multiLevelType w:val="hybridMultilevel"/>
    <w:tmpl w:val="91D0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7478"/>
    <w:multiLevelType w:val="hybridMultilevel"/>
    <w:tmpl w:val="0A246488"/>
    <w:lvl w:ilvl="0" w:tplc="B12A2B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E4A"/>
    <w:multiLevelType w:val="hybridMultilevel"/>
    <w:tmpl w:val="47145EB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FEC"/>
    <w:multiLevelType w:val="hybridMultilevel"/>
    <w:tmpl w:val="2D96215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8FB0409"/>
    <w:multiLevelType w:val="hybridMultilevel"/>
    <w:tmpl w:val="D7A0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10B1"/>
    <w:multiLevelType w:val="hybridMultilevel"/>
    <w:tmpl w:val="2DEAC554"/>
    <w:lvl w:ilvl="0" w:tplc="04090013">
      <w:start w:val="1"/>
      <w:numFmt w:val="upperRoman"/>
      <w:lvlText w:val="%1."/>
      <w:lvlJc w:val="right"/>
      <w:pPr>
        <w:ind w:left="45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456"/>
    <w:multiLevelType w:val="hybridMultilevel"/>
    <w:tmpl w:val="2880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3283"/>
    <w:multiLevelType w:val="hybridMultilevel"/>
    <w:tmpl w:val="C3D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2C6C"/>
    <w:multiLevelType w:val="hybridMultilevel"/>
    <w:tmpl w:val="F2A68F54"/>
    <w:lvl w:ilvl="0" w:tplc="B12A2B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14A5"/>
    <w:multiLevelType w:val="hybridMultilevel"/>
    <w:tmpl w:val="74265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4975"/>
    <w:multiLevelType w:val="hybridMultilevel"/>
    <w:tmpl w:val="30BE44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6CB1"/>
    <w:multiLevelType w:val="hybridMultilevel"/>
    <w:tmpl w:val="2BD2A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E6216"/>
    <w:multiLevelType w:val="hybridMultilevel"/>
    <w:tmpl w:val="78942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C47F1"/>
    <w:multiLevelType w:val="hybridMultilevel"/>
    <w:tmpl w:val="6C6001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8C10F3"/>
    <w:multiLevelType w:val="hybridMultilevel"/>
    <w:tmpl w:val="497C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D73BA"/>
    <w:multiLevelType w:val="hybridMultilevel"/>
    <w:tmpl w:val="D61EC460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 w15:restartNumberingAfterBreak="0">
    <w:nsid w:val="49300027"/>
    <w:multiLevelType w:val="hybridMultilevel"/>
    <w:tmpl w:val="BC84B8A2"/>
    <w:lvl w:ilvl="0" w:tplc="B12A2B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45B87"/>
    <w:multiLevelType w:val="hybridMultilevel"/>
    <w:tmpl w:val="81C62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90E19"/>
    <w:multiLevelType w:val="hybridMultilevel"/>
    <w:tmpl w:val="7C2C1DE8"/>
    <w:lvl w:ilvl="0" w:tplc="B12A2B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3CD7"/>
    <w:multiLevelType w:val="hybridMultilevel"/>
    <w:tmpl w:val="F7D2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C28E2"/>
    <w:multiLevelType w:val="hybridMultilevel"/>
    <w:tmpl w:val="F97C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17438"/>
    <w:multiLevelType w:val="hybridMultilevel"/>
    <w:tmpl w:val="C810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D29B6"/>
    <w:multiLevelType w:val="hybridMultilevel"/>
    <w:tmpl w:val="49D62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37BD3"/>
    <w:multiLevelType w:val="hybridMultilevel"/>
    <w:tmpl w:val="64D0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03A6"/>
    <w:multiLevelType w:val="hybridMultilevel"/>
    <w:tmpl w:val="2078E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8566F"/>
    <w:multiLevelType w:val="hybridMultilevel"/>
    <w:tmpl w:val="35E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E26CC"/>
    <w:multiLevelType w:val="hybridMultilevel"/>
    <w:tmpl w:val="76D4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D2B"/>
    <w:multiLevelType w:val="hybridMultilevel"/>
    <w:tmpl w:val="3034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"/>
  </w:num>
  <w:num w:numId="5">
    <w:abstractNumId w:val="11"/>
  </w:num>
  <w:num w:numId="6">
    <w:abstractNumId w:val="22"/>
  </w:num>
  <w:num w:numId="7">
    <w:abstractNumId w:val="3"/>
  </w:num>
  <w:num w:numId="8">
    <w:abstractNumId w:val="20"/>
  </w:num>
  <w:num w:numId="9">
    <w:abstractNumId w:val="18"/>
  </w:num>
  <w:num w:numId="10">
    <w:abstractNumId w:val="10"/>
  </w:num>
  <w:num w:numId="11">
    <w:abstractNumId w:val="14"/>
  </w:num>
  <w:num w:numId="12">
    <w:abstractNumId w:val="24"/>
  </w:num>
  <w:num w:numId="13">
    <w:abstractNumId w:val="5"/>
  </w:num>
  <w:num w:numId="14">
    <w:abstractNumId w:val="15"/>
  </w:num>
  <w:num w:numId="15">
    <w:abstractNumId w:val="21"/>
  </w:num>
  <w:num w:numId="16">
    <w:abstractNumId w:val="23"/>
  </w:num>
  <w:num w:numId="17">
    <w:abstractNumId w:val="17"/>
  </w:num>
  <w:num w:numId="18">
    <w:abstractNumId w:val="26"/>
  </w:num>
  <w:num w:numId="19">
    <w:abstractNumId w:val="19"/>
  </w:num>
  <w:num w:numId="20">
    <w:abstractNumId w:val="2"/>
  </w:num>
  <w:num w:numId="21">
    <w:abstractNumId w:val="9"/>
  </w:num>
  <w:num w:numId="22">
    <w:abstractNumId w:val="0"/>
  </w:num>
  <w:num w:numId="23">
    <w:abstractNumId w:val="27"/>
  </w:num>
  <w:num w:numId="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12"/>
  </w:num>
  <w:num w:numId="27">
    <w:abstractNumId w:val="13"/>
  </w:num>
  <w:num w:numId="28">
    <w:abstractNumId w:val="28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4D"/>
    <w:rsid w:val="00024E49"/>
    <w:rsid w:val="00083A9C"/>
    <w:rsid w:val="0008419E"/>
    <w:rsid w:val="000C1096"/>
    <w:rsid w:val="000D4919"/>
    <w:rsid w:val="000F381E"/>
    <w:rsid w:val="001051BA"/>
    <w:rsid w:val="00105FE0"/>
    <w:rsid w:val="00110A88"/>
    <w:rsid w:val="00116911"/>
    <w:rsid w:val="00120960"/>
    <w:rsid w:val="00126013"/>
    <w:rsid w:val="00131C03"/>
    <w:rsid w:val="0013492E"/>
    <w:rsid w:val="00136C6E"/>
    <w:rsid w:val="00136E0B"/>
    <w:rsid w:val="00151649"/>
    <w:rsid w:val="0018616F"/>
    <w:rsid w:val="001A7627"/>
    <w:rsid w:val="001B253F"/>
    <w:rsid w:val="001B3CCF"/>
    <w:rsid w:val="001C3AAA"/>
    <w:rsid w:val="001C650B"/>
    <w:rsid w:val="001D41C8"/>
    <w:rsid w:val="001D4D17"/>
    <w:rsid w:val="001E3D7E"/>
    <w:rsid w:val="0025344A"/>
    <w:rsid w:val="002625E1"/>
    <w:rsid w:val="002655D0"/>
    <w:rsid w:val="002806CE"/>
    <w:rsid w:val="002810E1"/>
    <w:rsid w:val="00281586"/>
    <w:rsid w:val="00287495"/>
    <w:rsid w:val="002A7C58"/>
    <w:rsid w:val="002B547B"/>
    <w:rsid w:val="002B5FDB"/>
    <w:rsid w:val="002B6A68"/>
    <w:rsid w:val="002B7373"/>
    <w:rsid w:val="002F49C3"/>
    <w:rsid w:val="002F7AB5"/>
    <w:rsid w:val="00315DE2"/>
    <w:rsid w:val="00325A6F"/>
    <w:rsid w:val="003B0FDD"/>
    <w:rsid w:val="003B1314"/>
    <w:rsid w:val="003D18C1"/>
    <w:rsid w:val="003D2520"/>
    <w:rsid w:val="003F3079"/>
    <w:rsid w:val="003F5EEF"/>
    <w:rsid w:val="003F7FA7"/>
    <w:rsid w:val="00405946"/>
    <w:rsid w:val="0042236C"/>
    <w:rsid w:val="004262B8"/>
    <w:rsid w:val="00433F47"/>
    <w:rsid w:val="004348CE"/>
    <w:rsid w:val="0044097A"/>
    <w:rsid w:val="00451FCB"/>
    <w:rsid w:val="00455696"/>
    <w:rsid w:val="0045763B"/>
    <w:rsid w:val="00466DA0"/>
    <w:rsid w:val="00474E2B"/>
    <w:rsid w:val="004750A2"/>
    <w:rsid w:val="00491D9D"/>
    <w:rsid w:val="00492695"/>
    <w:rsid w:val="004B5DDF"/>
    <w:rsid w:val="004B7BCF"/>
    <w:rsid w:val="004C6611"/>
    <w:rsid w:val="004C6760"/>
    <w:rsid w:val="004D0E5A"/>
    <w:rsid w:val="004F13C1"/>
    <w:rsid w:val="004F65F9"/>
    <w:rsid w:val="005151EB"/>
    <w:rsid w:val="00525925"/>
    <w:rsid w:val="00534059"/>
    <w:rsid w:val="00535EBA"/>
    <w:rsid w:val="0054171A"/>
    <w:rsid w:val="00553288"/>
    <w:rsid w:val="00586FA6"/>
    <w:rsid w:val="00596BA6"/>
    <w:rsid w:val="00597525"/>
    <w:rsid w:val="005A0422"/>
    <w:rsid w:val="005A1E90"/>
    <w:rsid w:val="005A3A9B"/>
    <w:rsid w:val="005B3672"/>
    <w:rsid w:val="005C1684"/>
    <w:rsid w:val="005C1997"/>
    <w:rsid w:val="005C3A9B"/>
    <w:rsid w:val="005F2FA3"/>
    <w:rsid w:val="005F6AD0"/>
    <w:rsid w:val="005F6DDB"/>
    <w:rsid w:val="005F6F8D"/>
    <w:rsid w:val="0063469F"/>
    <w:rsid w:val="00634D86"/>
    <w:rsid w:val="006376AF"/>
    <w:rsid w:val="00653249"/>
    <w:rsid w:val="00676E0C"/>
    <w:rsid w:val="00683B19"/>
    <w:rsid w:val="006844A3"/>
    <w:rsid w:val="006970C0"/>
    <w:rsid w:val="006A6D99"/>
    <w:rsid w:val="006C46A9"/>
    <w:rsid w:val="006D16F5"/>
    <w:rsid w:val="006D3265"/>
    <w:rsid w:val="006D6838"/>
    <w:rsid w:val="006E40C9"/>
    <w:rsid w:val="00715F86"/>
    <w:rsid w:val="00722C4E"/>
    <w:rsid w:val="00755A52"/>
    <w:rsid w:val="00764BC4"/>
    <w:rsid w:val="00765F85"/>
    <w:rsid w:val="00773DAD"/>
    <w:rsid w:val="00774C0F"/>
    <w:rsid w:val="007A365C"/>
    <w:rsid w:val="007C0A49"/>
    <w:rsid w:val="007C553B"/>
    <w:rsid w:val="007D38F6"/>
    <w:rsid w:val="007D7B59"/>
    <w:rsid w:val="007E60CF"/>
    <w:rsid w:val="007E75CC"/>
    <w:rsid w:val="007F2805"/>
    <w:rsid w:val="007F4A29"/>
    <w:rsid w:val="008074E0"/>
    <w:rsid w:val="0081443D"/>
    <w:rsid w:val="008230FB"/>
    <w:rsid w:val="00851575"/>
    <w:rsid w:val="0085271A"/>
    <w:rsid w:val="00855DAD"/>
    <w:rsid w:val="00867AED"/>
    <w:rsid w:val="00875107"/>
    <w:rsid w:val="00876514"/>
    <w:rsid w:val="00887DD7"/>
    <w:rsid w:val="00887FDE"/>
    <w:rsid w:val="00895C5C"/>
    <w:rsid w:val="00896D08"/>
    <w:rsid w:val="008979F1"/>
    <w:rsid w:val="008B08FE"/>
    <w:rsid w:val="008C2526"/>
    <w:rsid w:val="008D4567"/>
    <w:rsid w:val="008E4650"/>
    <w:rsid w:val="008F404D"/>
    <w:rsid w:val="00903F21"/>
    <w:rsid w:val="0092252D"/>
    <w:rsid w:val="00930DD9"/>
    <w:rsid w:val="00937461"/>
    <w:rsid w:val="009541F5"/>
    <w:rsid w:val="00963324"/>
    <w:rsid w:val="00985197"/>
    <w:rsid w:val="00985B77"/>
    <w:rsid w:val="00995EF8"/>
    <w:rsid w:val="009D23B3"/>
    <w:rsid w:val="009D4D86"/>
    <w:rsid w:val="009D5887"/>
    <w:rsid w:val="009D7DBD"/>
    <w:rsid w:val="009E0BD2"/>
    <w:rsid w:val="009E0F06"/>
    <w:rsid w:val="009E72B2"/>
    <w:rsid w:val="00A01E08"/>
    <w:rsid w:val="00A038D2"/>
    <w:rsid w:val="00A10B04"/>
    <w:rsid w:val="00A20584"/>
    <w:rsid w:val="00A43823"/>
    <w:rsid w:val="00AB140D"/>
    <w:rsid w:val="00AB3A98"/>
    <w:rsid w:val="00AD6C7D"/>
    <w:rsid w:val="00AF4C25"/>
    <w:rsid w:val="00B01DCB"/>
    <w:rsid w:val="00B03B88"/>
    <w:rsid w:val="00B05B50"/>
    <w:rsid w:val="00B15BEA"/>
    <w:rsid w:val="00B22C35"/>
    <w:rsid w:val="00B26505"/>
    <w:rsid w:val="00B269F8"/>
    <w:rsid w:val="00B3314E"/>
    <w:rsid w:val="00B35D5A"/>
    <w:rsid w:val="00B509F8"/>
    <w:rsid w:val="00B54E6E"/>
    <w:rsid w:val="00B71938"/>
    <w:rsid w:val="00B74B77"/>
    <w:rsid w:val="00B74F94"/>
    <w:rsid w:val="00B772C0"/>
    <w:rsid w:val="00B868AD"/>
    <w:rsid w:val="00B92243"/>
    <w:rsid w:val="00B92632"/>
    <w:rsid w:val="00BB0DA9"/>
    <w:rsid w:val="00BB6B07"/>
    <w:rsid w:val="00BE4D99"/>
    <w:rsid w:val="00BE797C"/>
    <w:rsid w:val="00BF12AD"/>
    <w:rsid w:val="00C414BB"/>
    <w:rsid w:val="00C4365A"/>
    <w:rsid w:val="00C45E7B"/>
    <w:rsid w:val="00C57AFE"/>
    <w:rsid w:val="00C66C87"/>
    <w:rsid w:val="00C71430"/>
    <w:rsid w:val="00C85EA2"/>
    <w:rsid w:val="00C9453C"/>
    <w:rsid w:val="00C94C2B"/>
    <w:rsid w:val="00CA38FA"/>
    <w:rsid w:val="00CA57E5"/>
    <w:rsid w:val="00CB157A"/>
    <w:rsid w:val="00CB79CD"/>
    <w:rsid w:val="00CD5880"/>
    <w:rsid w:val="00CE514D"/>
    <w:rsid w:val="00CF5438"/>
    <w:rsid w:val="00D05E55"/>
    <w:rsid w:val="00D430FB"/>
    <w:rsid w:val="00D577E9"/>
    <w:rsid w:val="00D91D71"/>
    <w:rsid w:val="00E0466E"/>
    <w:rsid w:val="00E2174B"/>
    <w:rsid w:val="00E25FDD"/>
    <w:rsid w:val="00E30FF4"/>
    <w:rsid w:val="00E32E05"/>
    <w:rsid w:val="00E35340"/>
    <w:rsid w:val="00E423AA"/>
    <w:rsid w:val="00E56A8C"/>
    <w:rsid w:val="00E63750"/>
    <w:rsid w:val="00E8177E"/>
    <w:rsid w:val="00E942BE"/>
    <w:rsid w:val="00E977BA"/>
    <w:rsid w:val="00EA1528"/>
    <w:rsid w:val="00EB63E4"/>
    <w:rsid w:val="00EC25CD"/>
    <w:rsid w:val="00EC63A2"/>
    <w:rsid w:val="00EE403A"/>
    <w:rsid w:val="00EE6763"/>
    <w:rsid w:val="00F05E01"/>
    <w:rsid w:val="00F10BAA"/>
    <w:rsid w:val="00F10D2B"/>
    <w:rsid w:val="00F35992"/>
    <w:rsid w:val="00F424AE"/>
    <w:rsid w:val="00F46236"/>
    <w:rsid w:val="00F762DC"/>
    <w:rsid w:val="00F76F55"/>
    <w:rsid w:val="00F92AF7"/>
    <w:rsid w:val="00F94143"/>
    <w:rsid w:val="00F9531F"/>
    <w:rsid w:val="00FA4C16"/>
    <w:rsid w:val="00FB027F"/>
    <w:rsid w:val="00FD318D"/>
    <w:rsid w:val="00FE2EDE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073C"/>
  <w15:chartTrackingRefBased/>
  <w15:docId w15:val="{EB26C2B8-06CA-45D3-9454-21E6935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F40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404D"/>
  </w:style>
  <w:style w:type="paragraph" w:styleId="Footer">
    <w:name w:val="footer"/>
    <w:basedOn w:val="Normal"/>
    <w:link w:val="FooterChar"/>
    <w:uiPriority w:val="99"/>
    <w:unhideWhenUsed/>
    <w:rsid w:val="008F404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F404D"/>
    <w:rPr>
      <w:rFonts w:ascii="Times New Roman" w:eastAsia="Times New Roman" w:hAnsi="Times New Roman" w:cs="Times New Roman"/>
    </w:rPr>
  </w:style>
  <w:style w:type="paragraph" w:customStyle="1" w:styleId="CharCharChar">
    <w:name w:val="Char Char Char"/>
    <w:basedOn w:val="Normal"/>
    <w:rsid w:val="00F9414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F941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5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5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326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5B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EA"/>
    <w:rPr>
      <w:b/>
      <w:bCs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locked/>
    <w:rsid w:val="00586FA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74E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39A5-9ABF-4EBC-90D7-9131BE16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L.Kajtazi</dc:creator>
  <cp:keywords/>
  <dc:description/>
  <cp:lastModifiedBy>Shpresa Zariqi</cp:lastModifiedBy>
  <cp:revision>5</cp:revision>
  <cp:lastPrinted>2025-07-21T12:26:00Z</cp:lastPrinted>
  <dcterms:created xsi:type="dcterms:W3CDTF">2025-07-22T08:07:00Z</dcterms:created>
  <dcterms:modified xsi:type="dcterms:W3CDTF">2025-07-22T11:54:00Z</dcterms:modified>
</cp:coreProperties>
</file>