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CF" w:rsidRDefault="00A57232">
      <w:pPr>
        <w:spacing w:after="182" w:line="216" w:lineRule="auto"/>
        <w:ind w:left="4716" w:right="3894" w:hanging="733"/>
        <w:jc w:val="left"/>
      </w:pPr>
      <w:r>
        <w:rPr>
          <w:noProof/>
        </w:rPr>
        <w:drawing>
          <wp:inline distT="0" distB="0" distL="0" distR="0">
            <wp:extent cx="923925" cy="9144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A951CF" w:rsidRDefault="00A57232">
      <w:pPr>
        <w:spacing w:after="0" w:line="259" w:lineRule="auto"/>
        <w:ind w:left="0" w:right="87" w:firstLine="0"/>
        <w:jc w:val="center"/>
      </w:pPr>
      <w:proofErr w:type="spellStart"/>
      <w:r>
        <w:rPr>
          <w:rFonts w:ascii="Book Antiqua" w:eastAsia="Book Antiqua" w:hAnsi="Book Antiqua" w:cs="Book Antiqua"/>
          <w:b/>
          <w:sz w:val="32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e Kosovës </w:t>
      </w:r>
      <w:r>
        <w:t xml:space="preserve"> </w:t>
      </w:r>
    </w:p>
    <w:p w:rsidR="00A951CF" w:rsidRDefault="00A57232">
      <w:pPr>
        <w:spacing w:after="0" w:line="259" w:lineRule="auto"/>
        <w:ind w:left="0" w:right="99" w:firstLine="0"/>
        <w:jc w:val="center"/>
      </w:pPr>
      <w:proofErr w:type="spellStart"/>
      <w:r>
        <w:rPr>
          <w:rFonts w:ascii="Book Antiqua" w:eastAsia="Book Antiqua" w:hAnsi="Book Antiqua" w:cs="Book Antiqua"/>
          <w:b/>
          <w:sz w:val="26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26"/>
        </w:rPr>
        <w:t xml:space="preserve"> Kosova-Republic of Kosovo </w:t>
      </w:r>
      <w:r>
        <w:t xml:space="preserve"> </w:t>
      </w:r>
    </w:p>
    <w:p w:rsidR="00A951CF" w:rsidRDefault="00A57232">
      <w:pPr>
        <w:spacing w:after="2" w:line="259" w:lineRule="auto"/>
        <w:ind w:left="0" w:right="88" w:firstLine="0"/>
        <w:jc w:val="center"/>
      </w:pPr>
      <w:proofErr w:type="spellStart"/>
      <w:r>
        <w:rPr>
          <w:rFonts w:ascii="Book Antiqua" w:eastAsia="Book Antiqua" w:hAnsi="Book Antiqua" w:cs="Book Antiqua"/>
          <w:b/>
          <w:i/>
        </w:rPr>
        <w:t>Qeveria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–</w:t>
      </w:r>
      <w:proofErr w:type="spellStart"/>
      <w:r>
        <w:rPr>
          <w:rFonts w:ascii="Book Antiqua" w:eastAsia="Book Antiqua" w:hAnsi="Book Antiqua" w:cs="Book Antiqua"/>
          <w:b/>
          <w:i/>
        </w:rPr>
        <w:t>Vlada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-Government  </w:t>
      </w:r>
      <w:r>
        <w:t xml:space="preserve"> </w:t>
      </w:r>
    </w:p>
    <w:p w:rsidR="00A951CF" w:rsidRDefault="00A57232">
      <w:pPr>
        <w:spacing w:after="29" w:line="259" w:lineRule="auto"/>
        <w:ind w:left="97" w:firstLine="0"/>
        <w:jc w:val="center"/>
      </w:pPr>
      <w:r>
        <w:rPr>
          <w:rFonts w:ascii="Book Antiqua" w:eastAsia="Book Antiqua" w:hAnsi="Book Antiqua" w:cs="Book Antiqua"/>
          <w:b/>
          <w:i/>
        </w:rPr>
        <w:t xml:space="preserve"> </w:t>
      </w:r>
      <w:r>
        <w:t xml:space="preserve"> </w:t>
      </w:r>
    </w:p>
    <w:p w:rsidR="00A951CF" w:rsidRDefault="00A57232">
      <w:pPr>
        <w:spacing w:after="0" w:line="259" w:lineRule="auto"/>
        <w:ind w:left="10" w:right="94"/>
        <w:jc w:val="center"/>
      </w:pPr>
      <w:r>
        <w:rPr>
          <w:rFonts w:ascii="Book Antiqua" w:eastAsia="Book Antiqua" w:hAnsi="Book Antiqua" w:cs="Book Antiqua"/>
          <w:b/>
        </w:rPr>
        <w:t xml:space="preserve">ZYRA E KRYEMINISTRIT/ URED PREMIJERA/ OFFICE OF THE PRIME </w:t>
      </w:r>
      <w:r>
        <w:t xml:space="preserve"> </w:t>
      </w:r>
    </w:p>
    <w:p w:rsidR="00A951CF" w:rsidRDefault="00A57232">
      <w:pPr>
        <w:spacing w:after="0" w:line="259" w:lineRule="auto"/>
        <w:ind w:left="10" w:right="94"/>
        <w:jc w:val="center"/>
      </w:pPr>
      <w:r>
        <w:rPr>
          <w:rFonts w:ascii="Book Antiqua" w:eastAsia="Book Antiqua" w:hAnsi="Book Antiqua" w:cs="Book Antiqua"/>
          <w:b/>
        </w:rPr>
        <w:t xml:space="preserve">MINISTER </w:t>
      </w:r>
      <w:r>
        <w:t xml:space="preserve"> </w:t>
      </w:r>
    </w:p>
    <w:p w:rsidR="00A951CF" w:rsidRDefault="00A57232">
      <w:pPr>
        <w:spacing w:after="80" w:line="259" w:lineRule="auto"/>
        <w:ind w:left="63" w:firstLine="0"/>
        <w:jc w:val="center"/>
      </w:pPr>
      <w:r>
        <w:rPr>
          <w:b/>
          <w:sz w:val="18"/>
        </w:rPr>
        <w:t xml:space="preserve"> </w:t>
      </w:r>
      <w:r>
        <w:t xml:space="preserve"> </w:t>
      </w:r>
    </w:p>
    <w:p w:rsidR="00A951CF" w:rsidRDefault="00A57232">
      <w:pPr>
        <w:spacing w:after="56" w:line="259" w:lineRule="auto"/>
        <w:ind w:left="0" w:right="9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Agjencia për </w:t>
      </w:r>
      <w:proofErr w:type="spellStart"/>
      <w:r>
        <w:rPr>
          <w:rFonts w:ascii="Book Antiqua" w:eastAsia="Book Antiqua" w:hAnsi="Book Antiqua" w:cs="Book Antiqua"/>
          <w:sz w:val="22"/>
        </w:rPr>
        <w:t>Barazi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Gjinore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-</w:t>
      </w:r>
      <w:proofErr w:type="spellStart"/>
      <w:r>
        <w:rPr>
          <w:rFonts w:ascii="Book Antiqua" w:eastAsia="Book Antiqua" w:hAnsi="Book Antiqua" w:cs="Book Antiqua"/>
          <w:sz w:val="22"/>
        </w:rPr>
        <w:t>Agencija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za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Polnu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Ravnopravnost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-Agency for Gender Equality </w:t>
      </w:r>
      <w:r>
        <w:t xml:space="preserve"> </w:t>
      </w:r>
    </w:p>
    <w:p w:rsidR="00A951CF" w:rsidRDefault="00A57232">
      <w:pPr>
        <w:spacing w:after="13" w:line="259" w:lineRule="auto"/>
        <w:ind w:left="-29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2335" cy="8636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8636"/>
                          <a:chOff x="0" y="0"/>
                          <a:chExt cx="5982335" cy="8636"/>
                        </a:xfrm>
                      </wpg:grpSpPr>
                      <wps:wsp>
                        <wps:cNvPr id="1785" name="Shape 1785"/>
                        <wps:cNvSpPr/>
                        <wps:spPr>
                          <a:xfrm>
                            <a:off x="0" y="0"/>
                            <a:ext cx="5982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9144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6" style="width:471.05pt;height:0.680023pt;mso-position-horizontal-relative:char;mso-position-vertical-relative:line" coordsize="59823,86">
                <v:shape id="Shape 1786" style="position:absolute;width:59823;height:91;left:0;top:0;" coordsize="5982335,9144" path="m0,0l5982335,0l59823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A951CF" w:rsidRDefault="00A57232">
      <w:pPr>
        <w:spacing w:after="28" w:line="259" w:lineRule="auto"/>
        <w:ind w:left="82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 </w:t>
      </w:r>
      <w:r>
        <w:t xml:space="preserve"> </w:t>
      </w:r>
    </w:p>
    <w:p w:rsidR="00A951CF" w:rsidRDefault="00A57232">
      <w:pPr>
        <w:spacing w:after="59" w:line="259" w:lineRule="auto"/>
        <w:ind w:left="82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 </w:t>
      </w:r>
      <w:r>
        <w:t xml:space="preserve"> </w:t>
      </w:r>
    </w:p>
    <w:p w:rsidR="00A951CF" w:rsidRDefault="00A57232">
      <w:pPr>
        <w:pStyle w:val="Heading1"/>
        <w:spacing w:after="0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iskazivanje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komisijama</w:t>
      </w:r>
      <w:proofErr w:type="spellEnd"/>
      <w:proofErr w:type="gramEnd"/>
      <w:r>
        <w:t xml:space="preserve">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A951CF" w:rsidRDefault="00A57232">
      <w:pPr>
        <w:spacing w:after="133" w:line="259" w:lineRule="auto"/>
        <w:ind w:left="0" w:right="93" w:firstLine="0"/>
        <w:jc w:val="center"/>
      </w:pPr>
      <w:r>
        <w:rPr>
          <w:b/>
        </w:rPr>
        <w:t>NVO-a</w:t>
      </w:r>
      <w:r>
        <w:rPr>
          <w:color w:val="FF0000"/>
        </w:rPr>
        <w:t xml:space="preserve"> </w:t>
      </w:r>
      <w:r>
        <w:t xml:space="preserve"> </w:t>
      </w:r>
    </w:p>
    <w:p w:rsidR="00A951CF" w:rsidRDefault="00A57232">
      <w:pPr>
        <w:spacing w:after="0" w:line="259" w:lineRule="auto"/>
        <w:ind w:left="0" w:right="532" w:firstLine="0"/>
        <w:jc w:val="right"/>
      </w:pPr>
      <w:r>
        <w:rPr>
          <w:rFonts w:ascii="Sylfaen" w:eastAsia="Sylfaen" w:hAnsi="Sylfaen" w:cs="Sylfaen"/>
        </w:rPr>
        <w:t>Datum:  2</w:t>
      </w:r>
      <w:r w:rsidR="00E03498">
        <w:rPr>
          <w:rFonts w:ascii="Sylfaen" w:eastAsia="Sylfaen" w:hAnsi="Sylfaen" w:cs="Sylfaen"/>
        </w:rPr>
        <w:t>3</w:t>
      </w:r>
      <w:r>
        <w:rPr>
          <w:rFonts w:ascii="Sylfaen" w:eastAsia="Sylfaen" w:hAnsi="Sylfaen" w:cs="Sylfaen"/>
        </w:rPr>
        <w:t>.0</w:t>
      </w:r>
      <w:r w:rsidR="00E03498">
        <w:rPr>
          <w:rFonts w:ascii="Sylfaen" w:eastAsia="Sylfaen" w:hAnsi="Sylfaen" w:cs="Sylfaen"/>
        </w:rPr>
        <w:t>4</w:t>
      </w:r>
      <w:r>
        <w:rPr>
          <w:rFonts w:ascii="Sylfaen" w:eastAsia="Sylfaen" w:hAnsi="Sylfaen" w:cs="Sylfaen"/>
        </w:rPr>
        <w:t>.2024</w:t>
      </w:r>
      <w:r w:rsidR="00E03498">
        <w:rPr>
          <w:rFonts w:ascii="Sylfaen" w:eastAsia="Sylfaen" w:hAnsi="Sylfaen" w:cs="Sylfaen"/>
        </w:rPr>
        <w:t>5</w:t>
      </w:r>
      <w:r>
        <w:rPr>
          <w:b/>
        </w:rPr>
        <w:t xml:space="preserve"> </w:t>
      </w:r>
      <w:r>
        <w:t xml:space="preserve"> </w:t>
      </w:r>
    </w:p>
    <w:p w:rsidR="00A951CF" w:rsidRDefault="00A57232">
      <w:pPr>
        <w:spacing w:after="2" w:line="259" w:lineRule="auto"/>
        <w:ind w:left="0" w:firstLine="0"/>
        <w:jc w:val="left"/>
      </w:pPr>
      <w:r>
        <w:t xml:space="preserve">   </w:t>
      </w:r>
    </w:p>
    <w:p w:rsidR="00A951CF" w:rsidRDefault="00A57232">
      <w:pPr>
        <w:spacing w:after="0" w:line="259" w:lineRule="auto"/>
        <w:ind w:left="10" w:firstLine="0"/>
        <w:jc w:val="left"/>
      </w:pPr>
      <w:r>
        <w:t xml:space="preserve">  </w:t>
      </w:r>
    </w:p>
    <w:p w:rsidR="00A951CF" w:rsidRPr="00AD75BF" w:rsidRDefault="00A57232" w:rsidP="00AD75BF">
      <w:pPr>
        <w:spacing w:after="33"/>
        <w:ind w:right="62"/>
        <w:rPr>
          <w:color w:val="FF0000"/>
        </w:rPr>
      </w:pPr>
      <w:bookmarkStart w:id="0" w:name="_GoBack"/>
      <w:r w:rsidRPr="00985FF3">
        <w:t xml:space="preserve">Na </w:t>
      </w:r>
      <w:proofErr w:type="spellStart"/>
      <w:r w:rsidRPr="00985FF3">
        <w:t>osnovu</w:t>
      </w:r>
      <w:proofErr w:type="spellEnd"/>
      <w:r w:rsidRPr="00985FF3">
        <w:t xml:space="preserve"> </w:t>
      </w:r>
      <w:proofErr w:type="spellStart"/>
      <w:r w:rsidRPr="00985FF3">
        <w:t>Javnog</w:t>
      </w:r>
      <w:proofErr w:type="spellEnd"/>
      <w:r w:rsidRPr="00985FF3">
        <w:t xml:space="preserve"> </w:t>
      </w:r>
      <w:proofErr w:type="spellStart"/>
      <w:r w:rsidRPr="00985FF3">
        <w:t>poziva</w:t>
      </w:r>
      <w:proofErr w:type="spellEnd"/>
      <w:r w:rsidRPr="00985FF3">
        <w:t xml:space="preserve"> od 2</w:t>
      </w:r>
      <w:r w:rsidR="00E03498" w:rsidRPr="00985FF3">
        <w:t>2</w:t>
      </w:r>
      <w:r w:rsidRPr="00985FF3">
        <w:t>.0</w:t>
      </w:r>
      <w:r w:rsidR="00E03498" w:rsidRPr="00985FF3">
        <w:t>4.2025</w:t>
      </w:r>
      <w:r w:rsidRPr="00985FF3">
        <w:t xml:space="preserve">. </w:t>
      </w:r>
      <w:proofErr w:type="spellStart"/>
      <w:r w:rsidRPr="00985FF3">
        <w:t>koji</w:t>
      </w:r>
      <w:proofErr w:type="spellEnd"/>
      <w:r w:rsidRPr="00985FF3">
        <w:t xml:space="preserve"> je </w:t>
      </w:r>
      <w:proofErr w:type="spellStart"/>
      <w:r w:rsidRPr="00985FF3">
        <w:t>objavila</w:t>
      </w:r>
      <w:proofErr w:type="spellEnd"/>
      <w:r w:rsidRPr="00985FF3">
        <w:t xml:space="preserve"> </w:t>
      </w:r>
      <w:proofErr w:type="spellStart"/>
      <w:r w:rsidRPr="00985FF3">
        <w:t>Agencija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</w:t>
      </w:r>
      <w:proofErr w:type="spellStart"/>
      <w:r w:rsidR="00AD75BF" w:rsidRPr="00985FF3">
        <w:t>rodnoj</w:t>
      </w:r>
      <w:proofErr w:type="spellEnd"/>
      <w:r w:rsidR="00AD75BF" w:rsidRPr="00985FF3">
        <w:t xml:space="preserve"> </w:t>
      </w:r>
      <w:proofErr w:type="spellStart"/>
      <w:r w:rsidR="00AD75BF" w:rsidRPr="00985FF3">
        <w:t>ravnopravnosti</w:t>
      </w:r>
      <w:proofErr w:type="spellEnd"/>
      <w:r w:rsidR="00AD75BF" w:rsidRPr="00985FF3">
        <w:t>.</w:t>
      </w:r>
    </w:p>
    <w:p w:rsidR="00E03498" w:rsidRPr="00985FF3" w:rsidRDefault="00A57232" w:rsidP="00AD75BF">
      <w:r w:rsidRPr="00985FF3">
        <w:t xml:space="preserve">/ </w:t>
      </w:r>
      <w:proofErr w:type="spellStart"/>
      <w:proofErr w:type="gramStart"/>
      <w:r w:rsidRPr="00985FF3">
        <w:t>Kancelarija</w:t>
      </w:r>
      <w:proofErr w:type="spellEnd"/>
      <w:r w:rsidRPr="00985FF3">
        <w:t xml:space="preserve">  </w:t>
      </w:r>
      <w:proofErr w:type="spellStart"/>
      <w:r w:rsidRPr="00985FF3">
        <w:t>premijera</w:t>
      </w:r>
      <w:proofErr w:type="spellEnd"/>
      <w:proofErr w:type="gramEnd"/>
      <w:r w:rsidRPr="00985FF3">
        <w:t xml:space="preserve"> </w:t>
      </w:r>
      <w:proofErr w:type="spellStart"/>
      <w:r w:rsidRPr="00985FF3">
        <w:t>kao</w:t>
      </w:r>
      <w:proofErr w:type="spellEnd"/>
      <w:r w:rsidRPr="00985FF3">
        <w:t xml:space="preserve">  </w:t>
      </w:r>
      <w:proofErr w:type="spellStart"/>
      <w:r w:rsidRPr="00985FF3">
        <w:t>javni</w:t>
      </w:r>
      <w:proofErr w:type="spellEnd"/>
      <w:r w:rsidRPr="00985FF3">
        <w:t xml:space="preserve"> </w:t>
      </w:r>
      <w:proofErr w:type="spellStart"/>
      <w:r w:rsidRPr="00985FF3">
        <w:t>poziv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</w:t>
      </w:r>
      <w:proofErr w:type="spellStart"/>
      <w:r w:rsidRPr="00985FF3">
        <w:t>finansijsku</w:t>
      </w:r>
      <w:proofErr w:type="spellEnd"/>
      <w:r w:rsidRPr="00985FF3">
        <w:t xml:space="preserve"> </w:t>
      </w:r>
      <w:proofErr w:type="spellStart"/>
      <w:r w:rsidRPr="00985FF3">
        <w:t>podršku</w:t>
      </w:r>
      <w:proofErr w:type="spellEnd"/>
      <w:r w:rsidRPr="00985FF3">
        <w:t xml:space="preserve"> </w:t>
      </w:r>
      <w:proofErr w:type="spellStart"/>
      <w:r w:rsidRPr="00985FF3">
        <w:t>projektima</w:t>
      </w:r>
      <w:proofErr w:type="spellEnd"/>
      <w:r w:rsidRPr="00985FF3">
        <w:t>/</w:t>
      </w:r>
      <w:proofErr w:type="spellStart"/>
      <w:r w:rsidRPr="00985FF3">
        <w:t>programima</w:t>
      </w:r>
      <w:proofErr w:type="spellEnd"/>
      <w:r w:rsidRPr="00985FF3">
        <w:t xml:space="preserve"> </w:t>
      </w:r>
      <w:proofErr w:type="spellStart"/>
      <w:r w:rsidRPr="00985FF3">
        <w:t>NVOa</w:t>
      </w:r>
      <w:proofErr w:type="spellEnd"/>
      <w:r w:rsidRPr="00985FF3">
        <w:t xml:space="preserve">, </w:t>
      </w:r>
      <w:proofErr w:type="spellStart"/>
      <w:r w:rsidR="00E03498" w:rsidRPr="00985FF3">
        <w:t>koje</w:t>
      </w:r>
      <w:proofErr w:type="spellEnd"/>
      <w:r w:rsidR="00E03498" w:rsidRPr="00985FF3">
        <w:t xml:space="preserve"> </w:t>
      </w:r>
      <w:proofErr w:type="spellStart"/>
      <w:r w:rsidR="00E03498" w:rsidRPr="00985FF3">
        <w:t>doprinose</w:t>
      </w:r>
      <w:proofErr w:type="spellEnd"/>
      <w:r w:rsidR="00E03498" w:rsidRPr="00985FF3">
        <w:t xml:space="preserve"> </w:t>
      </w:r>
      <w:proofErr w:type="spellStart"/>
      <w:r w:rsidR="00E03498" w:rsidRPr="00985FF3">
        <w:t>osnaživanju</w:t>
      </w:r>
      <w:proofErr w:type="spellEnd"/>
      <w:r w:rsidR="00E03498" w:rsidRPr="00985FF3">
        <w:t xml:space="preserve"> </w:t>
      </w:r>
      <w:proofErr w:type="spellStart"/>
      <w:r w:rsidR="00E03498" w:rsidRPr="00985FF3">
        <w:t>žena</w:t>
      </w:r>
      <w:proofErr w:type="spellEnd"/>
      <w:r w:rsidR="00E03498" w:rsidRPr="00985FF3">
        <w:t xml:space="preserve"> i </w:t>
      </w:r>
      <w:proofErr w:type="spellStart"/>
      <w:r w:rsidR="00E03498" w:rsidRPr="00985FF3">
        <w:t>devojaka</w:t>
      </w:r>
      <w:proofErr w:type="spellEnd"/>
      <w:r w:rsidR="00E03498" w:rsidRPr="00985FF3">
        <w:t xml:space="preserve"> </w:t>
      </w:r>
      <w:proofErr w:type="spellStart"/>
      <w:r w:rsidR="00E03498" w:rsidRPr="00985FF3">
        <w:t>iz</w:t>
      </w:r>
      <w:proofErr w:type="spellEnd"/>
      <w:r w:rsidR="00E03498" w:rsidRPr="00985FF3">
        <w:t xml:space="preserve"> </w:t>
      </w:r>
      <w:proofErr w:type="spellStart"/>
      <w:r w:rsidR="00E03498" w:rsidRPr="00985FF3">
        <w:t>ra</w:t>
      </w:r>
      <w:r w:rsidR="00985FF3" w:rsidRPr="00985FF3">
        <w:t>zličitih</w:t>
      </w:r>
      <w:proofErr w:type="spellEnd"/>
      <w:r w:rsidR="00985FF3" w:rsidRPr="00985FF3">
        <w:t xml:space="preserve"> </w:t>
      </w:r>
      <w:proofErr w:type="spellStart"/>
      <w:r w:rsidR="00985FF3" w:rsidRPr="00985FF3">
        <w:t>etničkih</w:t>
      </w:r>
      <w:proofErr w:type="spellEnd"/>
      <w:r w:rsidR="00985FF3" w:rsidRPr="00985FF3">
        <w:t xml:space="preserve"> </w:t>
      </w:r>
      <w:proofErr w:type="spellStart"/>
      <w:r w:rsidR="00985FF3" w:rsidRPr="00985FF3">
        <w:t>zajednica</w:t>
      </w:r>
      <w:proofErr w:type="spellEnd"/>
      <w:r w:rsidR="00985FF3" w:rsidRPr="00985FF3">
        <w:t xml:space="preserve">, </w:t>
      </w:r>
      <w:proofErr w:type="spellStart"/>
      <w:r w:rsidR="00E03498" w:rsidRPr="00985FF3">
        <w:t>unapređenje</w:t>
      </w:r>
      <w:proofErr w:type="spellEnd"/>
      <w:r w:rsidR="00E03498" w:rsidRPr="00985FF3">
        <w:t xml:space="preserve"> </w:t>
      </w:r>
      <w:proofErr w:type="spellStart"/>
      <w:r w:rsidR="00E03498" w:rsidRPr="00985FF3">
        <w:t>međuetničkog</w:t>
      </w:r>
      <w:proofErr w:type="spellEnd"/>
      <w:r w:rsidR="00E03498" w:rsidRPr="00985FF3">
        <w:t xml:space="preserve"> </w:t>
      </w:r>
      <w:proofErr w:type="spellStart"/>
      <w:r w:rsidR="00E03498" w:rsidRPr="00985FF3">
        <w:t>dijaloga</w:t>
      </w:r>
      <w:proofErr w:type="spellEnd"/>
      <w:r w:rsidR="00E03498" w:rsidRPr="00985FF3">
        <w:t xml:space="preserve">, </w:t>
      </w:r>
      <w:proofErr w:type="spellStart"/>
      <w:r w:rsidR="00E03498" w:rsidRPr="00985FF3">
        <w:t>informisanja</w:t>
      </w:r>
      <w:proofErr w:type="spellEnd"/>
      <w:r w:rsidR="00E03498" w:rsidRPr="00985FF3">
        <w:t xml:space="preserve">, </w:t>
      </w:r>
      <w:proofErr w:type="spellStart"/>
      <w:r w:rsidR="00E03498" w:rsidRPr="00985FF3">
        <w:t>izgradnje</w:t>
      </w:r>
      <w:proofErr w:type="spellEnd"/>
      <w:r w:rsidR="00E03498" w:rsidRPr="00985FF3">
        <w:t xml:space="preserve"> </w:t>
      </w:r>
      <w:proofErr w:type="spellStart"/>
      <w:r w:rsidR="00E03498" w:rsidRPr="00985FF3">
        <w:t>kapaciteta</w:t>
      </w:r>
      <w:proofErr w:type="spellEnd"/>
      <w:r w:rsidR="00E03498" w:rsidRPr="00985FF3">
        <w:t xml:space="preserve">, u </w:t>
      </w:r>
      <w:proofErr w:type="spellStart"/>
      <w:r w:rsidR="00E03498" w:rsidRPr="00985FF3">
        <w:t>okviru</w:t>
      </w:r>
      <w:proofErr w:type="spellEnd"/>
      <w:r w:rsidR="00E03498" w:rsidRPr="00985FF3">
        <w:t xml:space="preserve"> </w:t>
      </w:r>
      <w:proofErr w:type="spellStart"/>
      <w:r w:rsidR="00E03498" w:rsidRPr="00985FF3">
        <w:t>agende</w:t>
      </w:r>
      <w:proofErr w:type="spellEnd"/>
      <w:r w:rsidR="00E03498" w:rsidRPr="00985FF3">
        <w:t xml:space="preserve"> o </w:t>
      </w:r>
      <w:proofErr w:type="spellStart"/>
      <w:r w:rsidR="00E03498" w:rsidRPr="00985FF3">
        <w:t>rodnoj</w:t>
      </w:r>
      <w:proofErr w:type="spellEnd"/>
      <w:r w:rsidR="00E03498" w:rsidRPr="00985FF3">
        <w:t xml:space="preserve"> </w:t>
      </w:r>
      <w:proofErr w:type="spellStart"/>
      <w:r w:rsidR="00E03498" w:rsidRPr="00985FF3">
        <w:t>ravnopravnosti</w:t>
      </w:r>
      <w:proofErr w:type="spellEnd"/>
      <w:r w:rsidR="00E03498" w:rsidRPr="00985FF3">
        <w:t xml:space="preserve">.  Ova </w:t>
      </w:r>
      <w:proofErr w:type="spellStart"/>
      <w:r w:rsidR="00E03498" w:rsidRPr="00985FF3">
        <w:t>podrška</w:t>
      </w:r>
      <w:proofErr w:type="spellEnd"/>
      <w:r w:rsidR="00E03498" w:rsidRPr="00985FF3">
        <w:t xml:space="preserve"> je </w:t>
      </w:r>
      <w:proofErr w:type="spellStart"/>
      <w:r w:rsidR="00E03498" w:rsidRPr="00985FF3">
        <w:t>zasnovana</w:t>
      </w:r>
      <w:proofErr w:type="spellEnd"/>
      <w:r w:rsidR="00E03498" w:rsidRPr="00985FF3">
        <w:t xml:space="preserve"> </w:t>
      </w:r>
      <w:proofErr w:type="spellStart"/>
      <w:r w:rsidR="00E03498" w:rsidRPr="00985FF3">
        <w:t>na</w:t>
      </w:r>
      <w:proofErr w:type="spellEnd"/>
      <w:r w:rsidR="00E03498" w:rsidRPr="00985FF3">
        <w:t xml:space="preserve"> </w:t>
      </w:r>
      <w:proofErr w:type="spellStart"/>
      <w:r w:rsidR="00E03498" w:rsidRPr="00985FF3">
        <w:t>prioritetima</w:t>
      </w:r>
      <w:proofErr w:type="spellEnd"/>
      <w:r w:rsidR="00E03498" w:rsidRPr="00985FF3">
        <w:t xml:space="preserve"> </w:t>
      </w:r>
      <w:proofErr w:type="spellStart"/>
      <w:r w:rsidR="00E03498" w:rsidRPr="00985FF3">
        <w:t>utvrđenim</w:t>
      </w:r>
      <w:proofErr w:type="spellEnd"/>
      <w:r w:rsidR="00E03498" w:rsidRPr="00985FF3">
        <w:t xml:space="preserve"> u </w:t>
      </w:r>
      <w:proofErr w:type="spellStart"/>
      <w:r w:rsidR="00E03498" w:rsidRPr="00985FF3">
        <w:t>osnovama</w:t>
      </w:r>
      <w:proofErr w:type="spellEnd"/>
      <w:r w:rsidR="00E03498" w:rsidRPr="00985FF3">
        <w:t xml:space="preserve"> </w:t>
      </w:r>
      <w:proofErr w:type="spellStart"/>
      <w:r w:rsidR="00E03498" w:rsidRPr="00985FF3">
        <w:t>Rezolucije</w:t>
      </w:r>
      <w:proofErr w:type="spellEnd"/>
      <w:r w:rsidR="00E03498" w:rsidRPr="00985FF3">
        <w:t xml:space="preserve"> 1325 „</w:t>
      </w:r>
      <w:proofErr w:type="spellStart"/>
      <w:r w:rsidR="00E03498" w:rsidRPr="00985FF3">
        <w:t>Žene</w:t>
      </w:r>
      <w:proofErr w:type="spellEnd"/>
      <w:r w:rsidR="00E03498" w:rsidRPr="00985FF3">
        <w:t xml:space="preserve">, </w:t>
      </w:r>
      <w:proofErr w:type="spellStart"/>
      <w:r w:rsidR="00E03498" w:rsidRPr="00985FF3">
        <w:t>mir</w:t>
      </w:r>
      <w:proofErr w:type="spellEnd"/>
      <w:r w:rsidR="00E03498" w:rsidRPr="00985FF3">
        <w:t xml:space="preserve"> i </w:t>
      </w:r>
      <w:proofErr w:type="spellStart"/>
      <w:proofErr w:type="gramStart"/>
      <w:r w:rsidR="00E03498" w:rsidRPr="00985FF3">
        <w:t>bezbednost</w:t>
      </w:r>
      <w:proofErr w:type="spellEnd"/>
      <w:r w:rsidR="00E03498" w:rsidRPr="00985FF3">
        <w:t>“</w:t>
      </w:r>
      <w:proofErr w:type="gramEnd"/>
      <w:r w:rsidR="00E03498" w:rsidRPr="00985FF3">
        <w:t xml:space="preserve">, i </w:t>
      </w:r>
      <w:proofErr w:type="spellStart"/>
      <w:r w:rsidR="00E03498" w:rsidRPr="00985FF3">
        <w:t>pravima</w:t>
      </w:r>
      <w:proofErr w:type="spellEnd"/>
      <w:r w:rsidR="00E03498" w:rsidRPr="00985FF3">
        <w:t xml:space="preserve"> </w:t>
      </w:r>
      <w:proofErr w:type="spellStart"/>
      <w:r w:rsidR="00E03498" w:rsidRPr="00985FF3">
        <w:t>zagarantovanim</w:t>
      </w:r>
      <w:proofErr w:type="spellEnd"/>
      <w:r w:rsidR="00E03498" w:rsidRPr="00985FF3">
        <w:t xml:space="preserve"> </w:t>
      </w:r>
      <w:proofErr w:type="spellStart"/>
      <w:r w:rsidR="00E03498" w:rsidRPr="00985FF3">
        <w:t>pravnim</w:t>
      </w:r>
      <w:proofErr w:type="spellEnd"/>
      <w:r w:rsidR="00E03498" w:rsidRPr="00985FF3">
        <w:t xml:space="preserve"> </w:t>
      </w:r>
      <w:proofErr w:type="spellStart"/>
      <w:r w:rsidR="00E03498" w:rsidRPr="00985FF3">
        <w:t>okvirom</w:t>
      </w:r>
      <w:proofErr w:type="spellEnd"/>
      <w:r w:rsidR="00E03498" w:rsidRPr="00985FF3">
        <w:t xml:space="preserve"> </w:t>
      </w:r>
      <w:proofErr w:type="spellStart"/>
      <w:r w:rsidR="00E03498" w:rsidRPr="00985FF3">
        <w:t>za</w:t>
      </w:r>
      <w:proofErr w:type="spellEnd"/>
      <w:r w:rsidR="00E03498" w:rsidRPr="00985FF3">
        <w:t xml:space="preserve"> </w:t>
      </w:r>
      <w:proofErr w:type="spellStart"/>
      <w:r w:rsidR="00E03498" w:rsidRPr="00985FF3">
        <w:t>rodnu</w:t>
      </w:r>
      <w:proofErr w:type="spellEnd"/>
      <w:r w:rsidR="00E03498" w:rsidRPr="00985FF3">
        <w:t xml:space="preserve"> </w:t>
      </w:r>
      <w:proofErr w:type="spellStart"/>
      <w:r w:rsidR="00E03498" w:rsidRPr="00985FF3">
        <w:t>ravnopravnost</w:t>
      </w:r>
      <w:proofErr w:type="spellEnd"/>
      <w:r w:rsidR="00E03498" w:rsidRPr="00985FF3">
        <w:t xml:space="preserve"> u RKS.</w:t>
      </w:r>
    </w:p>
    <w:bookmarkEnd w:id="0"/>
    <w:p w:rsidR="00A951CF" w:rsidRPr="00985FF3" w:rsidRDefault="00A951CF" w:rsidP="00985FF3">
      <w:pPr>
        <w:pStyle w:val="Heading1"/>
        <w:ind w:left="14"/>
        <w:jc w:val="both"/>
      </w:pPr>
    </w:p>
    <w:p w:rsidR="00A951CF" w:rsidRPr="00985FF3" w:rsidRDefault="00A57232" w:rsidP="00985FF3">
      <w:pPr>
        <w:spacing w:after="17" w:line="259" w:lineRule="auto"/>
        <w:ind w:left="0" w:firstLine="0"/>
      </w:pPr>
      <w:r w:rsidRPr="00985FF3">
        <w:t xml:space="preserve">   </w:t>
      </w:r>
    </w:p>
    <w:p w:rsidR="00A951CF" w:rsidRPr="00985FF3" w:rsidRDefault="00A57232" w:rsidP="00985FF3">
      <w:pPr>
        <w:spacing w:after="55"/>
        <w:ind w:right="62"/>
      </w:pPr>
      <w:proofErr w:type="spellStart"/>
      <w:r w:rsidRPr="00985FF3">
        <w:t>Uredba</w:t>
      </w:r>
      <w:proofErr w:type="spellEnd"/>
      <w:r w:rsidRPr="00985FF3">
        <w:t xml:space="preserve"> MF-04/04 o </w:t>
      </w:r>
      <w:proofErr w:type="spellStart"/>
      <w:r w:rsidRPr="00985FF3">
        <w:t>kriterijumima</w:t>
      </w:r>
      <w:proofErr w:type="spellEnd"/>
      <w:r w:rsidRPr="00985FF3">
        <w:t xml:space="preserve">, </w:t>
      </w:r>
      <w:proofErr w:type="spellStart"/>
      <w:r w:rsidRPr="00985FF3">
        <w:t>standardima</w:t>
      </w:r>
      <w:proofErr w:type="spellEnd"/>
      <w:r w:rsidRPr="00985FF3">
        <w:t xml:space="preserve"> i </w:t>
      </w:r>
      <w:proofErr w:type="spellStart"/>
      <w:r w:rsidRPr="00985FF3">
        <w:t>postupcima</w:t>
      </w:r>
      <w:proofErr w:type="spellEnd"/>
      <w:r w:rsidRPr="00985FF3">
        <w:t xml:space="preserve"> </w:t>
      </w:r>
      <w:proofErr w:type="spellStart"/>
      <w:r w:rsidRPr="00985FF3">
        <w:t>javnog</w:t>
      </w:r>
      <w:proofErr w:type="spellEnd"/>
      <w:r w:rsidRPr="00985FF3">
        <w:t xml:space="preserve"> </w:t>
      </w:r>
      <w:proofErr w:type="spellStart"/>
      <w:r w:rsidRPr="00985FF3">
        <w:t>finansiranja</w:t>
      </w:r>
      <w:proofErr w:type="spellEnd"/>
      <w:r w:rsidRPr="00985FF3">
        <w:t xml:space="preserve"> NVO -a, u </w:t>
      </w:r>
      <w:proofErr w:type="spellStart"/>
      <w:r w:rsidRPr="00985FF3">
        <w:t>članu</w:t>
      </w:r>
      <w:proofErr w:type="spellEnd"/>
      <w:r w:rsidRPr="00985FF3">
        <w:t xml:space="preserve">  </w:t>
      </w:r>
    </w:p>
    <w:p w:rsidR="00A951CF" w:rsidRPr="00985FF3" w:rsidRDefault="00A57232" w:rsidP="00985FF3">
      <w:pPr>
        <w:ind w:right="62"/>
      </w:pPr>
      <w:r w:rsidRPr="00985FF3">
        <w:t xml:space="preserve">8. </w:t>
      </w:r>
      <w:proofErr w:type="spellStart"/>
      <w:r w:rsidRPr="00985FF3">
        <w:t>stav</w:t>
      </w:r>
      <w:proofErr w:type="spellEnd"/>
      <w:r w:rsidRPr="00985FF3">
        <w:t xml:space="preserve"> 3.2. </w:t>
      </w:r>
      <w:proofErr w:type="spellStart"/>
      <w:proofErr w:type="gramStart"/>
      <w:r w:rsidRPr="00985FF3">
        <w:t>predviđa</w:t>
      </w:r>
      <w:proofErr w:type="spellEnd"/>
      <w:r w:rsidRPr="00985FF3">
        <w:t xml:space="preserve">  da</w:t>
      </w:r>
      <w:proofErr w:type="gramEnd"/>
      <w:r w:rsidRPr="00985FF3">
        <w:t xml:space="preserve"> </w:t>
      </w:r>
      <w:proofErr w:type="spellStart"/>
      <w:r w:rsidRPr="00985FF3">
        <w:t>kao</w:t>
      </w:r>
      <w:proofErr w:type="spellEnd"/>
      <w:r w:rsidRPr="00985FF3">
        <w:t xml:space="preserve">  </w:t>
      </w:r>
      <w:proofErr w:type="spellStart"/>
      <w:r w:rsidRPr="00985FF3">
        <w:t>deo</w:t>
      </w:r>
      <w:proofErr w:type="spellEnd"/>
      <w:r w:rsidRPr="00985FF3">
        <w:t xml:space="preserve"> </w:t>
      </w:r>
      <w:proofErr w:type="spellStart"/>
      <w:r w:rsidRPr="00985FF3">
        <w:t>bilo</w:t>
      </w:r>
      <w:proofErr w:type="spellEnd"/>
      <w:r w:rsidRPr="00985FF3">
        <w:t xml:space="preserve"> </w:t>
      </w:r>
      <w:proofErr w:type="spellStart"/>
      <w:r w:rsidRPr="00985FF3">
        <w:t>koje</w:t>
      </w:r>
      <w:proofErr w:type="spellEnd"/>
      <w:r w:rsidRPr="00985FF3">
        <w:t xml:space="preserve"> </w:t>
      </w:r>
      <w:proofErr w:type="spellStart"/>
      <w:r w:rsidRPr="00985FF3">
        <w:t>komisije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</w:t>
      </w:r>
      <w:proofErr w:type="spellStart"/>
      <w:r w:rsidRPr="00985FF3">
        <w:t>procenu</w:t>
      </w:r>
      <w:proofErr w:type="spellEnd"/>
      <w:r w:rsidRPr="00985FF3">
        <w:t xml:space="preserve">  </w:t>
      </w:r>
      <w:proofErr w:type="spellStart"/>
      <w:r w:rsidRPr="00985FF3">
        <w:t>projektnih</w:t>
      </w:r>
      <w:proofErr w:type="spellEnd"/>
      <w:r w:rsidRPr="00985FF3">
        <w:t xml:space="preserve"> </w:t>
      </w:r>
      <w:proofErr w:type="spellStart"/>
      <w:r w:rsidRPr="00985FF3">
        <w:t>predloga</w:t>
      </w:r>
      <w:proofErr w:type="spellEnd"/>
      <w:r w:rsidRPr="00985FF3">
        <w:t xml:space="preserve"> NVO-a, </w:t>
      </w:r>
      <w:proofErr w:type="spellStart"/>
      <w:r w:rsidRPr="00985FF3">
        <w:t>primljenih</w:t>
      </w:r>
      <w:proofErr w:type="spellEnd"/>
      <w:r w:rsidRPr="00985FF3">
        <w:t xml:space="preserve">  u </w:t>
      </w:r>
      <w:proofErr w:type="spellStart"/>
      <w:r w:rsidRPr="00985FF3">
        <w:t>skladu</w:t>
      </w:r>
      <w:proofErr w:type="spellEnd"/>
      <w:r w:rsidRPr="00985FF3">
        <w:t xml:space="preserve"> </w:t>
      </w:r>
      <w:proofErr w:type="spellStart"/>
      <w:r w:rsidRPr="00985FF3">
        <w:t>sa</w:t>
      </w:r>
      <w:proofErr w:type="spellEnd"/>
      <w:r w:rsidRPr="00985FF3">
        <w:t xml:space="preserve"> </w:t>
      </w:r>
      <w:proofErr w:type="spellStart"/>
      <w:r w:rsidRPr="00985FF3">
        <w:t>javnim</w:t>
      </w:r>
      <w:proofErr w:type="spellEnd"/>
      <w:r w:rsidRPr="00985FF3">
        <w:t xml:space="preserve"> </w:t>
      </w:r>
      <w:proofErr w:type="spellStart"/>
      <w:r w:rsidRPr="00985FF3">
        <w:t>pozivima</w:t>
      </w:r>
      <w:proofErr w:type="spellEnd"/>
      <w:r w:rsidRPr="00985FF3">
        <w:t xml:space="preserve"> </w:t>
      </w:r>
      <w:proofErr w:type="spellStart"/>
      <w:r w:rsidRPr="00985FF3">
        <w:t>treba</w:t>
      </w:r>
      <w:proofErr w:type="spellEnd"/>
      <w:r w:rsidRPr="00985FF3">
        <w:t xml:space="preserve"> da </w:t>
      </w:r>
      <w:proofErr w:type="spellStart"/>
      <w:r w:rsidRPr="00985FF3">
        <w:t>budu</w:t>
      </w:r>
      <w:proofErr w:type="spellEnd"/>
      <w:r w:rsidRPr="00985FF3">
        <w:t xml:space="preserve">  </w:t>
      </w:r>
      <w:proofErr w:type="spellStart"/>
      <w:r w:rsidRPr="00985FF3">
        <w:t>dva</w:t>
      </w:r>
      <w:proofErr w:type="spellEnd"/>
      <w:r w:rsidRPr="00985FF3">
        <w:t xml:space="preserve"> </w:t>
      </w:r>
      <w:proofErr w:type="spellStart"/>
      <w:r w:rsidRPr="00985FF3">
        <w:t>predstavnika</w:t>
      </w:r>
      <w:proofErr w:type="spellEnd"/>
      <w:r w:rsidRPr="00985FF3">
        <w:t xml:space="preserve"> </w:t>
      </w:r>
      <w:proofErr w:type="spellStart"/>
      <w:r w:rsidRPr="00985FF3">
        <w:t>iz</w:t>
      </w:r>
      <w:proofErr w:type="spellEnd"/>
      <w:r w:rsidRPr="00985FF3">
        <w:t xml:space="preserve"> </w:t>
      </w:r>
      <w:proofErr w:type="spellStart"/>
      <w:r w:rsidRPr="00985FF3">
        <w:t>grupe</w:t>
      </w:r>
      <w:proofErr w:type="spellEnd"/>
      <w:r w:rsidRPr="00985FF3">
        <w:t xml:space="preserve"> </w:t>
      </w:r>
      <w:proofErr w:type="spellStart"/>
      <w:r w:rsidRPr="00985FF3">
        <w:t>spoljnih</w:t>
      </w:r>
      <w:proofErr w:type="spellEnd"/>
      <w:r w:rsidRPr="00985FF3">
        <w:t xml:space="preserve"> </w:t>
      </w:r>
      <w:proofErr w:type="spellStart"/>
      <w:r w:rsidRPr="00985FF3">
        <w:t>eksperata</w:t>
      </w:r>
      <w:proofErr w:type="spellEnd"/>
      <w:r w:rsidRPr="00985FF3">
        <w:t xml:space="preserve">, </w:t>
      </w:r>
      <w:proofErr w:type="spellStart"/>
      <w:r w:rsidRPr="00985FF3">
        <w:t>uključujući</w:t>
      </w:r>
      <w:proofErr w:type="spellEnd"/>
      <w:r w:rsidRPr="00985FF3">
        <w:t xml:space="preserve"> </w:t>
      </w:r>
      <w:proofErr w:type="spellStart"/>
      <w:r w:rsidRPr="00985FF3">
        <w:t>predstavnike</w:t>
      </w:r>
      <w:proofErr w:type="spellEnd"/>
      <w:r w:rsidRPr="00985FF3">
        <w:t xml:space="preserve"> NVO-a. U tom </w:t>
      </w:r>
      <w:proofErr w:type="spellStart"/>
      <w:r w:rsidRPr="00985FF3">
        <w:t>cilju</w:t>
      </w:r>
      <w:proofErr w:type="spellEnd"/>
      <w:r w:rsidRPr="00985FF3">
        <w:t xml:space="preserve">, </w:t>
      </w:r>
      <w:proofErr w:type="spellStart"/>
      <w:r w:rsidRPr="00985FF3">
        <w:t>Agencija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</w:t>
      </w:r>
      <w:proofErr w:type="spellStart"/>
      <w:r w:rsidRPr="00985FF3">
        <w:t>ravnopravnost</w:t>
      </w:r>
      <w:proofErr w:type="spellEnd"/>
      <w:r w:rsidRPr="00985FF3">
        <w:t xml:space="preserve"> </w:t>
      </w:r>
      <w:proofErr w:type="spellStart"/>
      <w:r w:rsidRPr="00985FF3">
        <w:t>polova</w:t>
      </w:r>
      <w:proofErr w:type="spellEnd"/>
      <w:r w:rsidRPr="00985FF3">
        <w:t xml:space="preserve"> </w:t>
      </w:r>
      <w:proofErr w:type="spellStart"/>
      <w:r w:rsidRPr="00985FF3">
        <w:t>poziva</w:t>
      </w:r>
      <w:proofErr w:type="spellEnd"/>
      <w:r w:rsidRPr="00985FF3">
        <w:t xml:space="preserve"> </w:t>
      </w:r>
      <w:proofErr w:type="spellStart"/>
      <w:r w:rsidRPr="00985FF3">
        <w:t>sve</w:t>
      </w:r>
      <w:proofErr w:type="spellEnd"/>
      <w:r w:rsidRPr="00985FF3">
        <w:t xml:space="preserve"> </w:t>
      </w:r>
      <w:proofErr w:type="spellStart"/>
      <w:r w:rsidRPr="00985FF3">
        <w:t>zainteresovane</w:t>
      </w:r>
      <w:proofErr w:type="spellEnd"/>
      <w:r w:rsidRPr="00985FF3">
        <w:t xml:space="preserve"> </w:t>
      </w:r>
      <w:proofErr w:type="spellStart"/>
      <w:r w:rsidRPr="00985FF3">
        <w:t>kandidate</w:t>
      </w:r>
      <w:proofErr w:type="spellEnd"/>
      <w:r w:rsidRPr="00985FF3">
        <w:t xml:space="preserve"> da se </w:t>
      </w:r>
      <w:proofErr w:type="spellStart"/>
      <w:r w:rsidRPr="00985FF3">
        <w:t>prijave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 </w:t>
      </w:r>
      <w:proofErr w:type="spellStart"/>
      <w:r w:rsidRPr="00985FF3">
        <w:t>spoljne</w:t>
      </w:r>
      <w:proofErr w:type="spellEnd"/>
      <w:r w:rsidRPr="00985FF3">
        <w:t xml:space="preserve"> </w:t>
      </w:r>
      <w:proofErr w:type="spellStart"/>
      <w:r w:rsidRPr="00985FF3">
        <w:t>eksperte</w:t>
      </w:r>
      <w:proofErr w:type="spellEnd"/>
      <w:r w:rsidRPr="00985FF3">
        <w:t xml:space="preserve"> u  </w:t>
      </w:r>
      <w:proofErr w:type="spellStart"/>
      <w:r w:rsidRPr="00985FF3">
        <w:t>komisiji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</w:t>
      </w:r>
      <w:proofErr w:type="spellStart"/>
      <w:r w:rsidRPr="00985FF3">
        <w:t>procenu</w:t>
      </w:r>
      <w:proofErr w:type="spellEnd"/>
      <w:r w:rsidRPr="00985FF3">
        <w:t xml:space="preserve">  </w:t>
      </w:r>
      <w:proofErr w:type="spellStart"/>
      <w:r w:rsidRPr="00985FF3">
        <w:t>projektnih</w:t>
      </w:r>
      <w:proofErr w:type="spellEnd"/>
      <w:r w:rsidRPr="00985FF3">
        <w:t xml:space="preserve"> </w:t>
      </w:r>
      <w:proofErr w:type="spellStart"/>
      <w:r w:rsidRPr="00985FF3">
        <w:t>predloga</w:t>
      </w:r>
      <w:proofErr w:type="spellEnd"/>
      <w:r w:rsidRPr="00985FF3">
        <w:t xml:space="preserve"> </w:t>
      </w:r>
      <w:proofErr w:type="spellStart"/>
      <w:r w:rsidRPr="00985FF3">
        <w:t>koje</w:t>
      </w:r>
      <w:proofErr w:type="spellEnd"/>
      <w:r w:rsidRPr="00985FF3">
        <w:t xml:space="preserve"> </w:t>
      </w:r>
      <w:proofErr w:type="spellStart"/>
      <w:r w:rsidRPr="00985FF3">
        <w:t>su</w:t>
      </w:r>
      <w:proofErr w:type="spellEnd"/>
      <w:r w:rsidRPr="00985FF3">
        <w:t xml:space="preserve"> </w:t>
      </w:r>
      <w:proofErr w:type="spellStart"/>
      <w:r w:rsidRPr="00985FF3">
        <w:t>nevladine</w:t>
      </w:r>
      <w:proofErr w:type="spellEnd"/>
      <w:r w:rsidRPr="00985FF3">
        <w:t xml:space="preserve"> </w:t>
      </w:r>
      <w:proofErr w:type="spellStart"/>
      <w:r w:rsidRPr="00985FF3">
        <w:t>organizacije</w:t>
      </w:r>
      <w:proofErr w:type="spellEnd"/>
      <w:r w:rsidRPr="00985FF3">
        <w:t xml:space="preserve"> </w:t>
      </w:r>
      <w:proofErr w:type="spellStart"/>
      <w:r w:rsidRPr="00985FF3">
        <w:t>podnele</w:t>
      </w:r>
      <w:proofErr w:type="spellEnd"/>
      <w:r w:rsidRPr="00985FF3">
        <w:t xml:space="preserve"> </w:t>
      </w:r>
      <w:proofErr w:type="spellStart"/>
      <w:r w:rsidRPr="00985FF3">
        <w:t>za</w:t>
      </w:r>
      <w:proofErr w:type="spellEnd"/>
      <w:r w:rsidRPr="00985FF3">
        <w:t xml:space="preserve"> </w:t>
      </w:r>
      <w:proofErr w:type="spellStart"/>
      <w:r w:rsidRPr="00985FF3">
        <w:t>finansiranje</w:t>
      </w:r>
      <w:proofErr w:type="spellEnd"/>
      <w:r w:rsidRPr="00985FF3">
        <w:t xml:space="preserve"> </w:t>
      </w:r>
      <w:proofErr w:type="spellStart"/>
      <w:r w:rsidRPr="00985FF3">
        <w:t>iz</w:t>
      </w:r>
      <w:proofErr w:type="spellEnd"/>
      <w:r w:rsidRPr="00985FF3">
        <w:t xml:space="preserve"> </w:t>
      </w:r>
      <w:proofErr w:type="spellStart"/>
      <w:r w:rsidRPr="00985FF3">
        <w:t>javnih</w:t>
      </w:r>
      <w:proofErr w:type="spellEnd"/>
      <w:r w:rsidRPr="00985FF3">
        <w:t xml:space="preserve"> </w:t>
      </w:r>
      <w:proofErr w:type="spellStart"/>
      <w:r w:rsidRPr="00985FF3">
        <w:t>sredstava</w:t>
      </w:r>
      <w:proofErr w:type="spellEnd"/>
      <w:r w:rsidRPr="00985FF3">
        <w:t xml:space="preserve">.  </w:t>
      </w:r>
    </w:p>
    <w:p w:rsidR="00A951CF" w:rsidRDefault="00A57232" w:rsidP="00AF65FB">
      <w:pPr>
        <w:spacing w:after="7" w:line="259" w:lineRule="auto"/>
        <w:ind w:left="0" w:firstLine="0"/>
      </w:pPr>
      <w:r>
        <w:t xml:space="preserve">   </w:t>
      </w:r>
    </w:p>
    <w:p w:rsidR="00A951CF" w:rsidRDefault="00A57232">
      <w:pPr>
        <w:ind w:right="62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apliciranje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:    </w:t>
      </w:r>
    </w:p>
    <w:p w:rsidR="00A951CF" w:rsidRDefault="00A57232">
      <w:pPr>
        <w:spacing w:after="27" w:line="259" w:lineRule="auto"/>
        <w:ind w:left="0" w:firstLine="0"/>
        <w:jc w:val="left"/>
      </w:pPr>
      <w:r>
        <w:t xml:space="preserve">  </w:t>
      </w:r>
    </w:p>
    <w:p w:rsidR="00A951CF" w:rsidRDefault="00A57232">
      <w:pPr>
        <w:numPr>
          <w:ilvl w:val="0"/>
          <w:numId w:val="1"/>
        </w:numPr>
        <w:spacing w:after="83"/>
        <w:ind w:right="62" w:hanging="361"/>
      </w:pPr>
      <w:proofErr w:type="spellStart"/>
      <w:r>
        <w:lastRenderedPageBreak/>
        <w:t>Zaposleni</w:t>
      </w:r>
      <w:proofErr w:type="spellEnd"/>
      <w:r>
        <w:t xml:space="preserve"> u </w:t>
      </w:r>
      <w:proofErr w:type="spellStart"/>
      <w:r>
        <w:t>aktivnim</w:t>
      </w:r>
      <w:proofErr w:type="spellEnd"/>
      <w:r>
        <w:t xml:space="preserve">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Kosovo;  </w:t>
      </w:r>
    </w:p>
    <w:p w:rsidR="00A951CF" w:rsidRDefault="00A57232">
      <w:pPr>
        <w:numPr>
          <w:ilvl w:val="0"/>
          <w:numId w:val="1"/>
        </w:numPr>
        <w:spacing w:after="32" w:line="259" w:lineRule="auto"/>
        <w:ind w:right="62" w:hanging="361"/>
      </w:pPr>
      <w:proofErr w:type="spellStart"/>
      <w:r>
        <w:t>Nezavisni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proofErr w:type="gramStart"/>
      <w:r>
        <w:t>oblasti</w:t>
      </w:r>
      <w:proofErr w:type="spellEnd"/>
      <w:r>
        <w:t xml:space="preserve">  </w:t>
      </w:r>
      <w:proofErr w:type="spellStart"/>
      <w:r>
        <w:t>javne</w:t>
      </w:r>
      <w:proofErr w:type="spellEnd"/>
      <w:proofErr w:type="gramEnd"/>
      <w:r>
        <w:t xml:space="preserve"> </w:t>
      </w:r>
      <w:proofErr w:type="spellStart"/>
      <w:r>
        <w:t>uprave</w:t>
      </w:r>
      <w:proofErr w:type="spellEnd"/>
      <w:r>
        <w:t xml:space="preserve">, </w:t>
      </w:r>
    </w:p>
    <w:p w:rsidR="00A951CF" w:rsidRDefault="00A57232">
      <w:pPr>
        <w:ind w:left="702" w:right="62"/>
      </w:pPr>
      <w:proofErr w:type="spellStart"/>
      <w:proofErr w:type="gramStart"/>
      <w:r>
        <w:t>izrade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 </w:t>
      </w:r>
      <w:proofErr w:type="spellStart"/>
      <w:r>
        <w:t>ili</w:t>
      </w:r>
      <w:proofErr w:type="spellEnd"/>
      <w:r>
        <w:t xml:space="preserve"> u 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.  </w:t>
      </w:r>
    </w:p>
    <w:p w:rsidR="00A951CF" w:rsidRDefault="00A57232">
      <w:pPr>
        <w:spacing w:after="0" w:line="259" w:lineRule="auto"/>
        <w:ind w:left="0" w:firstLine="0"/>
        <w:jc w:val="left"/>
      </w:pPr>
      <w:r>
        <w:t xml:space="preserve">   </w:t>
      </w:r>
    </w:p>
    <w:p w:rsidR="00A951CF" w:rsidRDefault="00A57232">
      <w:pPr>
        <w:ind w:right="62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gramStart"/>
      <w:r>
        <w:t xml:space="preserve">da  </w:t>
      </w:r>
      <w:proofErr w:type="spellStart"/>
      <w:r>
        <w:t>ispunjavaju</w:t>
      </w:r>
      <w:proofErr w:type="spellEnd"/>
      <w:proofErr w:type="gramEnd"/>
      <w:r>
        <w:t xml:space="preserve">  </w:t>
      </w:r>
      <w:proofErr w:type="spellStart"/>
      <w:r>
        <w:t>sledeče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:    </w:t>
      </w:r>
    </w:p>
    <w:p w:rsidR="00A951CF" w:rsidRDefault="00A57232">
      <w:pPr>
        <w:spacing w:after="116" w:line="259" w:lineRule="auto"/>
        <w:ind w:left="0" w:firstLine="0"/>
        <w:jc w:val="left"/>
      </w:pPr>
      <w:r>
        <w:t xml:space="preserve">   </w:t>
      </w:r>
    </w:p>
    <w:p w:rsidR="00A951CF" w:rsidRDefault="00A57232">
      <w:pPr>
        <w:numPr>
          <w:ilvl w:val="0"/>
          <w:numId w:val="1"/>
        </w:numPr>
        <w:spacing w:after="119"/>
        <w:ind w:right="62" w:hanging="361"/>
      </w:pPr>
      <w:proofErr w:type="gramStart"/>
      <w:r>
        <w:t xml:space="preserve">Da  </w:t>
      </w:r>
      <w:proofErr w:type="spellStart"/>
      <w:r>
        <w:t>su</w:t>
      </w:r>
      <w:proofErr w:type="spellEnd"/>
      <w:proofErr w:type="gramEnd"/>
      <w:r>
        <w:t xml:space="preserve">  </w:t>
      </w:r>
      <w:proofErr w:type="spellStart"/>
      <w:r>
        <w:t>završili</w:t>
      </w:r>
      <w:proofErr w:type="spellEnd"/>
      <w:r>
        <w:t xml:space="preserve">  </w:t>
      </w:r>
      <w:proofErr w:type="spellStart"/>
      <w:r>
        <w:t>najmanje</w:t>
      </w:r>
      <w:proofErr w:type="spellEnd"/>
      <w:r>
        <w:t xml:space="preserve">  </w:t>
      </w:r>
      <w:proofErr w:type="spellStart"/>
      <w:r>
        <w:t>nivo</w:t>
      </w:r>
      <w:proofErr w:type="spellEnd"/>
      <w:r>
        <w:t xml:space="preserve"> Bachelor  </w:t>
      </w:r>
      <w:proofErr w:type="spellStart"/>
      <w:r>
        <w:t>studija</w:t>
      </w:r>
      <w:proofErr w:type="spellEnd"/>
      <w:r>
        <w:t xml:space="preserve">;  </w:t>
      </w:r>
    </w:p>
    <w:p w:rsidR="00A951CF" w:rsidRDefault="00A57232">
      <w:pPr>
        <w:numPr>
          <w:ilvl w:val="0"/>
          <w:numId w:val="1"/>
        </w:numPr>
        <w:ind w:right="62" w:hanging="361"/>
      </w:pPr>
      <w:r>
        <w:t xml:space="preserve">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;  </w:t>
      </w:r>
    </w:p>
    <w:p w:rsidR="00A951CF" w:rsidRDefault="00A57232">
      <w:pPr>
        <w:numPr>
          <w:ilvl w:val="0"/>
          <w:numId w:val="1"/>
        </w:numPr>
        <w:spacing w:after="97"/>
        <w:ind w:right="62" w:hanging="361"/>
      </w:pPr>
      <w:r>
        <w:t xml:space="preserve">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projektima</w:t>
      </w:r>
      <w:proofErr w:type="spellEnd"/>
      <w:r>
        <w:t xml:space="preserve"> NVO;  </w:t>
      </w:r>
    </w:p>
    <w:p w:rsidR="00A951CF" w:rsidRDefault="00A57232">
      <w:pPr>
        <w:numPr>
          <w:ilvl w:val="0"/>
          <w:numId w:val="1"/>
        </w:numPr>
        <w:ind w:right="62" w:hanging="361"/>
      </w:pPr>
      <w:r>
        <w:t xml:space="preserve">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politički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proofErr w:type="gramStart"/>
      <w:r>
        <w:t>civilni</w:t>
      </w:r>
      <w:proofErr w:type="spellEnd"/>
      <w:r>
        <w:t xml:space="preserve">  </w:t>
      </w:r>
      <w:proofErr w:type="spellStart"/>
      <w:r>
        <w:t>službenici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pozicijma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.      </w:t>
      </w:r>
    </w:p>
    <w:p w:rsidR="00A951CF" w:rsidRDefault="00A57232">
      <w:pPr>
        <w:spacing w:after="64" w:line="259" w:lineRule="auto"/>
        <w:ind w:left="10" w:firstLine="0"/>
        <w:jc w:val="left"/>
      </w:pPr>
      <w:r>
        <w:t xml:space="preserve">  </w:t>
      </w:r>
    </w:p>
    <w:p w:rsidR="00A951CF" w:rsidRDefault="00A57232">
      <w:pPr>
        <w:ind w:right="62"/>
      </w:pPr>
      <w:proofErr w:type="spellStart"/>
      <w:r>
        <w:t>Kandidati</w:t>
      </w:r>
      <w:proofErr w:type="spellEnd"/>
      <w:r>
        <w:t xml:space="preserve"> </w:t>
      </w:r>
      <w:proofErr w:type="spellStart"/>
      <w:proofErr w:type="gramStart"/>
      <w:r>
        <w:t>trebaju</w:t>
      </w:r>
      <w:proofErr w:type="spellEnd"/>
      <w:r>
        <w:t xml:space="preserve">  </w:t>
      </w:r>
      <w:proofErr w:type="spellStart"/>
      <w:r>
        <w:t>podneti</w:t>
      </w:r>
      <w:proofErr w:type="spellEnd"/>
      <w:proofErr w:type="gramEnd"/>
      <w:r>
        <w:t xml:space="preserve"> </w:t>
      </w:r>
      <w:proofErr w:type="spellStart"/>
      <w:r>
        <w:t>sledeče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:    </w:t>
      </w:r>
    </w:p>
    <w:p w:rsidR="00A951CF" w:rsidRDefault="00A57232">
      <w:pPr>
        <w:spacing w:after="28" w:line="259" w:lineRule="auto"/>
        <w:ind w:left="0" w:firstLine="0"/>
        <w:jc w:val="left"/>
      </w:pPr>
      <w:r>
        <w:t xml:space="preserve">   </w:t>
      </w:r>
    </w:p>
    <w:p w:rsidR="00A951CF" w:rsidRDefault="00A57232">
      <w:pPr>
        <w:numPr>
          <w:ilvl w:val="0"/>
          <w:numId w:val="1"/>
        </w:numPr>
        <w:spacing w:after="200"/>
        <w:ind w:right="62" w:hanging="361"/>
      </w:pPr>
      <w:proofErr w:type="spellStart"/>
      <w:r>
        <w:t>Motivaciono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;  </w:t>
      </w:r>
    </w:p>
    <w:p w:rsidR="00A951CF" w:rsidRDefault="00A57232">
      <w:pPr>
        <w:numPr>
          <w:ilvl w:val="0"/>
          <w:numId w:val="1"/>
        </w:numPr>
        <w:spacing w:after="109"/>
        <w:ind w:right="62" w:hanging="361"/>
      </w:pPr>
      <w:proofErr w:type="spellStart"/>
      <w:r>
        <w:t>Ažuriran</w:t>
      </w:r>
      <w:proofErr w:type="spellEnd"/>
      <w:r>
        <w:t xml:space="preserve"> CV;   </w:t>
      </w:r>
    </w:p>
    <w:p w:rsidR="00A951CF" w:rsidRDefault="00A57232">
      <w:pPr>
        <w:numPr>
          <w:ilvl w:val="0"/>
          <w:numId w:val="1"/>
        </w:numPr>
        <w:spacing w:after="109"/>
        <w:ind w:right="62" w:hanging="361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gramStart"/>
      <w:r>
        <w:t xml:space="preserve">i  </w:t>
      </w:r>
      <w:proofErr w:type="spellStart"/>
      <w:r>
        <w:t>radnom</w:t>
      </w:r>
      <w:proofErr w:type="spellEnd"/>
      <w:proofErr w:type="gramEnd"/>
      <w:r>
        <w:t xml:space="preserve"> </w:t>
      </w:r>
      <w:proofErr w:type="spellStart"/>
      <w:r>
        <w:t>iskustvu</w:t>
      </w:r>
      <w:proofErr w:type="spellEnd"/>
      <w:r>
        <w:t xml:space="preserve">;  </w:t>
      </w:r>
    </w:p>
    <w:p w:rsidR="00A951CF" w:rsidRDefault="00A57232">
      <w:pPr>
        <w:numPr>
          <w:ilvl w:val="0"/>
          <w:numId w:val="1"/>
        </w:numPr>
        <w:spacing w:after="107"/>
        <w:ind w:right="62" w:hanging="361"/>
      </w:pPr>
      <w:proofErr w:type="spellStart"/>
      <w:r>
        <w:t>Zaposleni</w:t>
      </w:r>
      <w:proofErr w:type="spellEnd"/>
      <w:r>
        <w:t xml:space="preserve"> u NVO-</w:t>
      </w:r>
      <w:proofErr w:type="spellStart"/>
      <w:r>
        <w:t>ima</w:t>
      </w:r>
      <w:proofErr w:type="spellEnd"/>
      <w:r>
        <w:t xml:space="preserve"> </w:t>
      </w:r>
      <w:proofErr w:type="spellStart"/>
      <w:proofErr w:type="gramStart"/>
      <w:r>
        <w:t>treba</w:t>
      </w:r>
      <w:proofErr w:type="spellEnd"/>
      <w:r>
        <w:t xml:space="preserve">  da</w:t>
      </w:r>
      <w:proofErr w:type="gram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o </w:t>
      </w:r>
      <w:proofErr w:type="spellStart"/>
      <w:r>
        <w:t>nominaciji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rukodioca</w:t>
      </w:r>
      <w:proofErr w:type="spellEnd"/>
      <w:r>
        <w:t xml:space="preserve">  NVO-a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.    </w:t>
      </w:r>
    </w:p>
    <w:p w:rsidR="00A951CF" w:rsidRDefault="00A57232">
      <w:pPr>
        <w:spacing w:after="226" w:line="259" w:lineRule="auto"/>
        <w:ind w:left="706" w:firstLine="0"/>
        <w:jc w:val="left"/>
      </w:pPr>
      <w:r>
        <w:t xml:space="preserve">  </w:t>
      </w:r>
    </w:p>
    <w:p w:rsidR="00A951CF" w:rsidRDefault="00A57232">
      <w:pPr>
        <w:shd w:val="clear" w:color="auto" w:fill="F8F9FA"/>
        <w:spacing w:after="0" w:line="259" w:lineRule="auto"/>
        <w:ind w:left="0" w:firstLine="0"/>
        <w:jc w:val="left"/>
      </w:pPr>
      <w:proofErr w:type="spellStart"/>
      <w:proofErr w:type="gramStart"/>
      <w:r>
        <w:rPr>
          <w:rFonts w:ascii="Cambria" w:eastAsia="Cambria" w:hAnsi="Cambria" w:cs="Cambria"/>
        </w:rPr>
        <w:t>Nekompletirana</w:t>
      </w:r>
      <w:proofErr w:type="spellEnd"/>
      <w:r>
        <w:rPr>
          <w:rFonts w:ascii="Cambria" w:eastAsia="Cambria" w:hAnsi="Cambria" w:cs="Cambria"/>
        </w:rPr>
        <w:t xml:space="preserve">  </w:t>
      </w:r>
      <w:proofErr w:type="spellStart"/>
      <w:r>
        <w:rPr>
          <w:rFonts w:ascii="Cambria" w:eastAsia="Cambria" w:hAnsi="Cambria" w:cs="Cambria"/>
        </w:rPr>
        <w:t>dokumentacija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neće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razmatriti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strane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komisije</w:t>
      </w:r>
      <w:proofErr w:type="spellEnd"/>
      <w:r>
        <w:rPr>
          <w:rFonts w:ascii="Cambria" w:eastAsia="Cambria" w:hAnsi="Cambria" w:cs="Cambria"/>
        </w:rPr>
        <w:t xml:space="preserve">. </w:t>
      </w:r>
      <w:r>
        <w:t xml:space="preserve"> </w:t>
      </w:r>
    </w:p>
    <w:p w:rsidR="00A951CF" w:rsidRDefault="00A57232">
      <w:pPr>
        <w:spacing w:after="108" w:line="259" w:lineRule="auto"/>
        <w:ind w:left="706" w:firstLine="0"/>
        <w:jc w:val="left"/>
      </w:pPr>
      <w:r>
        <w:t xml:space="preserve">  </w:t>
      </w:r>
    </w:p>
    <w:p w:rsidR="00A951CF" w:rsidRDefault="00A57232">
      <w:pPr>
        <w:spacing w:after="46" w:line="259" w:lineRule="auto"/>
        <w:ind w:left="0" w:firstLine="0"/>
        <w:jc w:val="left"/>
      </w:pPr>
      <w:r>
        <w:t xml:space="preserve">  </w:t>
      </w:r>
    </w:p>
    <w:p w:rsidR="00A951CF" w:rsidRDefault="00A57232">
      <w:pPr>
        <w:ind w:right="62"/>
      </w:pPr>
      <w:proofErr w:type="spellStart"/>
      <w:proofErr w:type="gramStart"/>
      <w:r>
        <w:t>Aplikaciranje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e-mail: </w:t>
      </w:r>
      <w:r>
        <w:rPr>
          <w:color w:val="0000FF"/>
          <w:u w:val="single" w:color="0000FF"/>
        </w:rPr>
        <w:t>Albana.Lumi@rks-gov.net</w:t>
      </w:r>
      <w:r w:rsidR="00E03498">
        <w:t xml:space="preserve"> do 02.05</w:t>
      </w:r>
      <w:r>
        <w:t>.202</w:t>
      </w:r>
      <w:r w:rsidR="00E03498">
        <w:t>5</w:t>
      </w:r>
      <w:r>
        <w:t xml:space="preserve">, god. </w:t>
      </w:r>
      <w:proofErr w:type="gramStart"/>
      <w:r>
        <w:t>u  16</w:t>
      </w:r>
      <w:proofErr w:type="gramEnd"/>
      <w:r>
        <w:t xml:space="preserve">.00h.   </w:t>
      </w:r>
    </w:p>
    <w:p w:rsidR="00A951CF" w:rsidRDefault="00A5723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sectPr w:rsidR="00A951CF">
      <w:pgSz w:w="12240" w:h="15840"/>
      <w:pgMar w:top="1440" w:right="1347" w:bottom="17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4FB0"/>
    <w:multiLevelType w:val="hybridMultilevel"/>
    <w:tmpl w:val="D2A23E92"/>
    <w:lvl w:ilvl="0" w:tplc="B0B6AC24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C3ADE">
      <w:start w:val="1"/>
      <w:numFmt w:val="bullet"/>
      <w:lvlText w:val="o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88D0E0">
      <w:start w:val="1"/>
      <w:numFmt w:val="bullet"/>
      <w:lvlText w:val="▪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CE09C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E1DDC">
      <w:start w:val="1"/>
      <w:numFmt w:val="bullet"/>
      <w:lvlText w:val="o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8F62E">
      <w:start w:val="1"/>
      <w:numFmt w:val="bullet"/>
      <w:lvlText w:val="▪"/>
      <w:lvlJc w:val="left"/>
      <w:pPr>
        <w:ind w:left="4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877F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A5EDA">
      <w:start w:val="1"/>
      <w:numFmt w:val="bullet"/>
      <w:lvlText w:val="o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45E24">
      <w:start w:val="1"/>
      <w:numFmt w:val="bullet"/>
      <w:lvlText w:val="▪"/>
      <w:lvlJc w:val="left"/>
      <w:pPr>
        <w:ind w:left="6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CF"/>
    <w:rsid w:val="00985FF3"/>
    <w:rsid w:val="00A57232"/>
    <w:rsid w:val="00A951CF"/>
    <w:rsid w:val="00AD75BF"/>
    <w:rsid w:val="00AF65FB"/>
    <w:rsid w:val="00E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C80FF-59AF-4A28-81D9-4738F4D2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52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"/>
      <w:ind w:left="16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F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fahri.restelica</dc:creator>
  <cp:keywords/>
  <cp:lastModifiedBy>Yllka Kotorri</cp:lastModifiedBy>
  <cp:revision>5</cp:revision>
  <cp:lastPrinted>2025-04-23T09:26:00Z</cp:lastPrinted>
  <dcterms:created xsi:type="dcterms:W3CDTF">2025-04-23T09:26:00Z</dcterms:created>
  <dcterms:modified xsi:type="dcterms:W3CDTF">2025-04-23T09:35:00Z</dcterms:modified>
</cp:coreProperties>
</file>