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869" w:rsidRDefault="00071869" w:rsidP="00071869">
      <w:pPr>
        <w:rPr>
          <w:b/>
          <w:sz w:val="22"/>
          <w:szCs w:val="22"/>
        </w:rPr>
      </w:pPr>
    </w:p>
    <w:p w:rsidR="00071869" w:rsidRDefault="00071869" w:rsidP="00071869">
      <w:pPr>
        <w:pStyle w:val="Default"/>
        <w:jc w:val="both"/>
        <w:rPr>
          <w:sz w:val="22"/>
          <w:szCs w:val="22"/>
          <w:lang w:val="sq-AL"/>
        </w:rPr>
      </w:pPr>
    </w:p>
    <w:tbl>
      <w:tblPr>
        <w:tblpPr w:leftFromText="180" w:rightFromText="180" w:vertAnchor="page" w:horzAnchor="margin" w:tblpY="751"/>
        <w:tblW w:w="9288" w:type="dxa"/>
        <w:tblLook w:val="01E0" w:firstRow="1" w:lastRow="1" w:firstColumn="1" w:lastColumn="1" w:noHBand="0" w:noVBand="0"/>
      </w:tblPr>
      <w:tblGrid>
        <w:gridCol w:w="9288"/>
      </w:tblGrid>
      <w:tr w:rsidR="00D84581" w:rsidRPr="00FE1326" w:rsidTr="0060559D">
        <w:trPr>
          <w:trHeight w:val="3552"/>
        </w:trPr>
        <w:tc>
          <w:tcPr>
            <w:tcW w:w="9288" w:type="dxa"/>
            <w:vAlign w:val="center"/>
          </w:tcPr>
          <w:p w:rsidR="00D84581" w:rsidRDefault="00D84581" w:rsidP="0060559D">
            <w:pPr>
              <w:jc w:val="center"/>
              <w:rPr>
                <w:rFonts w:ascii="Book Antiqua" w:hAnsi="Book Antiqua"/>
                <w:sz w:val="20"/>
                <w:szCs w:val="20"/>
              </w:rPr>
            </w:pPr>
            <w:r>
              <w:rPr>
                <w:rFonts w:ascii="Book Antiqua" w:hAnsi="Book Antiqua"/>
                <w:sz w:val="22"/>
                <w:szCs w:val="22"/>
              </w:rPr>
              <w:t xml:space="preserve">     </w:t>
            </w:r>
            <w:r>
              <w:rPr>
                <w:rFonts w:ascii="Book Antiqua" w:hAnsi="Book Antiqua"/>
                <w:noProof/>
                <w:sz w:val="20"/>
                <w:szCs w:val="20"/>
                <w:lang w:val="en-US"/>
              </w:rPr>
              <w:drawing>
                <wp:inline distT="0" distB="0" distL="0" distR="0">
                  <wp:extent cx="904875" cy="904875"/>
                  <wp:effectExtent l="0" t="0" r="9525" b="9525"/>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p w:rsidR="00D84581" w:rsidRPr="002B70AF" w:rsidRDefault="00D84581" w:rsidP="0060559D">
            <w:pPr>
              <w:rPr>
                <w:rFonts w:ascii="Book Antiqua" w:hAnsi="Book Antiqua"/>
                <w:sz w:val="20"/>
                <w:szCs w:val="20"/>
              </w:rPr>
            </w:pPr>
          </w:p>
          <w:p w:rsidR="00D84581" w:rsidRPr="002B70AF" w:rsidRDefault="00D84581" w:rsidP="0060559D">
            <w:pPr>
              <w:jc w:val="center"/>
              <w:rPr>
                <w:rFonts w:ascii="Book Antiqua" w:eastAsia="Batang" w:hAnsi="Book Antiqua"/>
                <w:b/>
                <w:bCs/>
                <w:sz w:val="20"/>
                <w:szCs w:val="20"/>
                <w:lang w:val="sv-SE"/>
              </w:rPr>
            </w:pPr>
            <w:r w:rsidRPr="002B70AF">
              <w:rPr>
                <w:rFonts w:ascii="Book Antiqua" w:hAnsi="Book Antiqua" w:cs="Book Antiqua"/>
                <w:b/>
                <w:bCs/>
                <w:sz w:val="20"/>
                <w:szCs w:val="20"/>
              </w:rPr>
              <w:t>Republika e Kosovës</w:t>
            </w:r>
          </w:p>
          <w:p w:rsidR="00D84581" w:rsidRPr="002B70AF" w:rsidRDefault="00D84581" w:rsidP="0060559D">
            <w:pPr>
              <w:jc w:val="center"/>
              <w:rPr>
                <w:rFonts w:ascii="Book Antiqua" w:hAnsi="Book Antiqua" w:cs="Book Antiqua"/>
                <w:b/>
                <w:bCs/>
                <w:sz w:val="20"/>
                <w:szCs w:val="20"/>
                <w:lang w:val="sv-SE"/>
              </w:rPr>
            </w:pPr>
            <w:r w:rsidRPr="002B70AF">
              <w:rPr>
                <w:rFonts w:eastAsia="Batang"/>
                <w:b/>
                <w:bCs/>
                <w:sz w:val="20"/>
                <w:szCs w:val="20"/>
                <w:lang w:val="sv-SE"/>
              </w:rPr>
              <w:t>Republika Kosova-</w:t>
            </w:r>
            <w:r w:rsidRPr="002B70AF">
              <w:rPr>
                <w:b/>
                <w:bCs/>
                <w:sz w:val="20"/>
                <w:szCs w:val="20"/>
                <w:lang w:val="sv-SE"/>
              </w:rPr>
              <w:t xml:space="preserve">Republic of </w:t>
            </w:r>
            <w:r w:rsidRPr="002B70AF">
              <w:rPr>
                <w:b/>
                <w:bCs/>
                <w:sz w:val="20"/>
                <w:szCs w:val="20"/>
              </w:rPr>
              <w:t>Kosovo</w:t>
            </w:r>
          </w:p>
          <w:p w:rsidR="00D84581" w:rsidRDefault="00D84581" w:rsidP="0060559D">
            <w:pPr>
              <w:pStyle w:val="Title"/>
              <w:rPr>
                <w:rFonts w:ascii="Book Antiqua" w:hAnsi="Book Antiqua" w:cs="Book Antiqua"/>
                <w:i/>
                <w:iCs/>
                <w:sz w:val="20"/>
              </w:rPr>
            </w:pPr>
            <w:r w:rsidRPr="002B70AF">
              <w:rPr>
                <w:rFonts w:ascii="Book Antiqua" w:hAnsi="Book Antiqua" w:cs="Book Antiqua"/>
                <w:i/>
                <w:iCs/>
                <w:sz w:val="20"/>
              </w:rPr>
              <w:t xml:space="preserve">Qeveria - Vlada </w:t>
            </w:r>
            <w:r>
              <w:rPr>
                <w:rFonts w:ascii="Book Antiqua" w:hAnsi="Book Antiqua" w:cs="Book Antiqua"/>
                <w:i/>
                <w:iCs/>
                <w:sz w:val="20"/>
              </w:rPr>
              <w:t>–</w:t>
            </w:r>
            <w:r w:rsidRPr="002B70AF">
              <w:rPr>
                <w:rFonts w:ascii="Book Antiqua" w:hAnsi="Book Antiqua" w:cs="Book Antiqua"/>
                <w:i/>
                <w:iCs/>
                <w:sz w:val="20"/>
              </w:rPr>
              <w:t xml:space="preserve"> Government</w:t>
            </w:r>
          </w:p>
          <w:p w:rsidR="00D84581" w:rsidRPr="002B70AF" w:rsidRDefault="00D84581" w:rsidP="0060559D">
            <w:pPr>
              <w:pStyle w:val="Title"/>
              <w:rPr>
                <w:rFonts w:ascii="Book Antiqua" w:hAnsi="Book Antiqua" w:cs="Book Antiqua"/>
                <w:i/>
                <w:iCs/>
                <w:sz w:val="20"/>
              </w:rPr>
            </w:pPr>
          </w:p>
          <w:p w:rsidR="00D84581" w:rsidRPr="002B70AF" w:rsidRDefault="00D84581" w:rsidP="0060559D">
            <w:pPr>
              <w:pStyle w:val="Heading1"/>
              <w:rPr>
                <w:rFonts w:ascii="Century" w:hAnsi="Century" w:cs="Century"/>
                <w:b w:val="0"/>
                <w:bCs w:val="0"/>
                <w:sz w:val="20"/>
                <w:szCs w:val="20"/>
              </w:rPr>
            </w:pPr>
            <w:r w:rsidRPr="002B70AF">
              <w:rPr>
                <w:rFonts w:ascii="Century" w:hAnsi="Century" w:cs="Century"/>
                <w:b w:val="0"/>
                <w:bCs w:val="0"/>
                <w:sz w:val="20"/>
                <w:szCs w:val="20"/>
              </w:rPr>
              <w:t>ZYRA E KRYEMINISTRIT/ / OFFICE OF THE PRIME MINISTER/ URED PREMIJERA</w:t>
            </w:r>
          </w:p>
          <w:p w:rsidR="00D84581" w:rsidRPr="002B70AF" w:rsidRDefault="00D84581" w:rsidP="0060559D">
            <w:pPr>
              <w:pStyle w:val="Title"/>
              <w:rPr>
                <w:rFonts w:ascii="Century" w:hAnsi="Century" w:cs="Century"/>
                <w:b w:val="0"/>
                <w:bCs w:val="0"/>
                <w:sz w:val="20"/>
              </w:rPr>
            </w:pPr>
            <w:r w:rsidRPr="002B70AF">
              <w:rPr>
                <w:rFonts w:ascii="Century" w:hAnsi="Century" w:cs="Century"/>
                <w:b w:val="0"/>
                <w:bCs w:val="0"/>
                <w:sz w:val="20"/>
              </w:rPr>
              <w:t>AGJENCIA  PËR BARAZI GJINORE / AGENCIJA ZA RAVNOPRAVNOST POLOVA/</w:t>
            </w:r>
          </w:p>
          <w:p w:rsidR="00D84581" w:rsidRPr="002B70AF" w:rsidRDefault="00D84581" w:rsidP="0060559D">
            <w:pPr>
              <w:pStyle w:val="Title"/>
              <w:rPr>
                <w:rFonts w:ascii="Century" w:hAnsi="Century" w:cs="Century"/>
                <w:b w:val="0"/>
                <w:bCs w:val="0"/>
                <w:sz w:val="20"/>
              </w:rPr>
            </w:pPr>
            <w:r w:rsidRPr="002B70AF">
              <w:rPr>
                <w:rFonts w:ascii="Century" w:hAnsi="Century" w:cs="Century"/>
                <w:b w:val="0"/>
                <w:bCs w:val="0"/>
                <w:sz w:val="20"/>
              </w:rPr>
              <w:t>AGENCY OF GENDER EQUALITY</w:t>
            </w:r>
          </w:p>
          <w:p w:rsidR="00D84581" w:rsidRPr="009A711B" w:rsidRDefault="00D84581" w:rsidP="0060559D">
            <w:pPr>
              <w:jc w:val="center"/>
              <w:rPr>
                <w:rFonts w:ascii="Book Antiqua" w:hAnsi="Book Antiqua" w:cs="Book Antiqua"/>
                <w:b/>
                <w:bCs/>
                <w:i/>
                <w:iCs/>
              </w:rPr>
            </w:pPr>
          </w:p>
        </w:tc>
      </w:tr>
    </w:tbl>
    <w:p w:rsidR="00071869" w:rsidRDefault="00D84581" w:rsidP="00071869">
      <w:pPr>
        <w:pStyle w:val="Default"/>
        <w:jc w:val="both"/>
        <w:rPr>
          <w:sz w:val="22"/>
          <w:szCs w:val="22"/>
          <w:lang w:val="sq-AL"/>
        </w:rPr>
      </w:pPr>
      <w:r>
        <w:rPr>
          <w:b/>
          <w:sz w:val="20"/>
          <w:szCs w:val="20"/>
          <w:lang w:val="sq-AL"/>
        </w:rPr>
        <w:t xml:space="preserve">                                                                                                                                                </w:t>
      </w:r>
    </w:p>
    <w:p w:rsidR="00071869" w:rsidRPr="00D84581" w:rsidRDefault="00071869" w:rsidP="00071869">
      <w:pPr>
        <w:pStyle w:val="Default"/>
        <w:jc w:val="both"/>
        <w:rPr>
          <w:lang w:val="sq-AL"/>
        </w:rPr>
      </w:pPr>
      <w:r w:rsidRPr="00D84581">
        <w:rPr>
          <w:lang w:val="sq-AL"/>
        </w:rPr>
        <w:t xml:space="preserve">Bazuar në nenin 12, paragrafi 4 të Ligjit Nr. 03/ L -149 për Shërbimin Civil të Republikës së Kosovës, Ligjin Nr. 04/L-077 Për Marrëdhëniet e Detyrimeve,  Agjencia për Barazi Gjinore /Zyra e Kryeministrit  më datë 21.11.2016, bën: </w:t>
      </w:r>
    </w:p>
    <w:p w:rsidR="00071869" w:rsidRPr="00D84581" w:rsidRDefault="00071869" w:rsidP="00071869">
      <w:pPr>
        <w:pStyle w:val="Default"/>
        <w:jc w:val="center"/>
        <w:rPr>
          <w:b/>
          <w:bCs/>
          <w:lang w:val="sq-AL"/>
        </w:rPr>
      </w:pPr>
    </w:p>
    <w:p w:rsidR="00071869" w:rsidRPr="00D84581" w:rsidRDefault="00071869" w:rsidP="00071869">
      <w:pPr>
        <w:pStyle w:val="Default"/>
        <w:jc w:val="center"/>
        <w:rPr>
          <w:lang w:val="sq-AL"/>
        </w:rPr>
      </w:pPr>
      <w:r w:rsidRPr="00D84581">
        <w:rPr>
          <w:b/>
          <w:bCs/>
          <w:lang w:val="sq-AL"/>
        </w:rPr>
        <w:t>Shpallje të Konkursit Publik për Marrëveshje për Shërbime të Veçanta</w:t>
      </w:r>
    </w:p>
    <w:p w:rsidR="00071869" w:rsidRPr="00D84581" w:rsidRDefault="00071869" w:rsidP="00071869">
      <w:pPr>
        <w:jc w:val="center"/>
        <w:rPr>
          <w:b/>
          <w:bCs/>
        </w:rPr>
      </w:pPr>
    </w:p>
    <w:tbl>
      <w:tblPr>
        <w:tblW w:w="10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6"/>
        <w:gridCol w:w="5834"/>
      </w:tblGrid>
      <w:tr w:rsidR="00071869" w:rsidRPr="00D84581" w:rsidTr="00071869">
        <w:trPr>
          <w:trHeight w:val="395"/>
        </w:trPr>
        <w:tc>
          <w:tcPr>
            <w:tcW w:w="4755" w:type="dxa"/>
            <w:tcBorders>
              <w:top w:val="single" w:sz="4" w:space="0" w:color="auto"/>
              <w:left w:val="single" w:sz="4" w:space="0" w:color="auto"/>
              <w:bottom w:val="single" w:sz="4" w:space="0" w:color="auto"/>
              <w:right w:val="single" w:sz="4" w:space="0" w:color="auto"/>
            </w:tcBorders>
            <w:hideMark/>
          </w:tcPr>
          <w:p w:rsidR="00071869" w:rsidRPr="00D84581" w:rsidRDefault="00071869">
            <w:pPr>
              <w:jc w:val="center"/>
            </w:pPr>
            <w:r w:rsidRPr="00D84581">
              <w:t>Titulli i punës:</w:t>
            </w:r>
          </w:p>
        </w:tc>
        <w:tc>
          <w:tcPr>
            <w:tcW w:w="5833" w:type="dxa"/>
            <w:tcBorders>
              <w:top w:val="single" w:sz="4" w:space="0" w:color="auto"/>
              <w:left w:val="single" w:sz="4" w:space="0" w:color="auto"/>
              <w:bottom w:val="single" w:sz="4" w:space="0" w:color="auto"/>
              <w:right w:val="single" w:sz="4" w:space="0" w:color="auto"/>
            </w:tcBorders>
            <w:hideMark/>
          </w:tcPr>
          <w:p w:rsidR="00071869" w:rsidRPr="00D84581" w:rsidRDefault="00071869" w:rsidP="00071869">
            <w:pPr>
              <w:rPr>
                <w:b/>
              </w:rPr>
            </w:pPr>
            <w:r w:rsidRPr="00D84581">
              <w:rPr>
                <w:b/>
              </w:rPr>
              <w:t xml:space="preserve">Zyrtar/e për Legjislacion </w:t>
            </w:r>
          </w:p>
        </w:tc>
      </w:tr>
      <w:tr w:rsidR="00071869" w:rsidRPr="00D84581" w:rsidTr="00071869">
        <w:trPr>
          <w:trHeight w:val="395"/>
        </w:trPr>
        <w:tc>
          <w:tcPr>
            <w:tcW w:w="4755" w:type="dxa"/>
            <w:tcBorders>
              <w:top w:val="single" w:sz="4" w:space="0" w:color="auto"/>
              <w:left w:val="single" w:sz="4" w:space="0" w:color="auto"/>
              <w:bottom w:val="single" w:sz="4" w:space="0" w:color="auto"/>
              <w:right w:val="single" w:sz="4" w:space="0" w:color="auto"/>
            </w:tcBorders>
            <w:hideMark/>
          </w:tcPr>
          <w:p w:rsidR="00071869" w:rsidRPr="00D84581" w:rsidRDefault="00071869">
            <w:pPr>
              <w:jc w:val="center"/>
            </w:pPr>
            <w:r w:rsidRPr="00D84581">
              <w:t>Numri i references:</w:t>
            </w:r>
          </w:p>
        </w:tc>
        <w:tc>
          <w:tcPr>
            <w:tcW w:w="5833" w:type="dxa"/>
            <w:tcBorders>
              <w:top w:val="single" w:sz="4" w:space="0" w:color="auto"/>
              <w:left w:val="single" w:sz="4" w:space="0" w:color="auto"/>
              <w:bottom w:val="single" w:sz="4" w:space="0" w:color="auto"/>
              <w:right w:val="single" w:sz="4" w:space="0" w:color="auto"/>
            </w:tcBorders>
            <w:hideMark/>
          </w:tcPr>
          <w:p w:rsidR="00071869" w:rsidRPr="00D84581" w:rsidRDefault="00D17A13">
            <w:pPr>
              <w:rPr>
                <w:b/>
              </w:rPr>
            </w:pPr>
            <w:r>
              <w:rPr>
                <w:b/>
              </w:rPr>
              <w:t>ABGJ-DL 003 /P</w:t>
            </w:r>
          </w:p>
        </w:tc>
      </w:tr>
      <w:tr w:rsidR="00071869" w:rsidRPr="00D84581" w:rsidTr="00071869">
        <w:trPr>
          <w:trHeight w:val="395"/>
        </w:trPr>
        <w:tc>
          <w:tcPr>
            <w:tcW w:w="4755" w:type="dxa"/>
            <w:tcBorders>
              <w:top w:val="single" w:sz="4" w:space="0" w:color="auto"/>
              <w:left w:val="single" w:sz="4" w:space="0" w:color="auto"/>
              <w:bottom w:val="single" w:sz="4" w:space="0" w:color="auto"/>
              <w:right w:val="single" w:sz="4" w:space="0" w:color="auto"/>
            </w:tcBorders>
            <w:hideMark/>
          </w:tcPr>
          <w:p w:rsidR="00071869" w:rsidRPr="00D84581" w:rsidRDefault="00071869" w:rsidP="00071869">
            <w:pPr>
              <w:jc w:val="center"/>
            </w:pPr>
            <w:r w:rsidRPr="00D84581">
              <w:t>Paga mujore:</w:t>
            </w:r>
          </w:p>
        </w:tc>
        <w:tc>
          <w:tcPr>
            <w:tcW w:w="5833" w:type="dxa"/>
            <w:tcBorders>
              <w:top w:val="single" w:sz="4" w:space="0" w:color="auto"/>
              <w:left w:val="single" w:sz="4" w:space="0" w:color="auto"/>
              <w:bottom w:val="single" w:sz="4" w:space="0" w:color="auto"/>
              <w:right w:val="single" w:sz="4" w:space="0" w:color="auto"/>
            </w:tcBorders>
            <w:hideMark/>
          </w:tcPr>
          <w:p w:rsidR="00071869" w:rsidRPr="00D84581" w:rsidRDefault="003B5779" w:rsidP="003B5779">
            <w:pPr>
              <w:rPr>
                <w:b/>
              </w:rPr>
            </w:pPr>
            <w:r>
              <w:rPr>
                <w:b/>
              </w:rPr>
              <w:t xml:space="preserve">  Sipas marrëveshjes </w:t>
            </w:r>
          </w:p>
        </w:tc>
      </w:tr>
      <w:tr w:rsidR="00071869" w:rsidRPr="00D84581" w:rsidTr="00071869">
        <w:trPr>
          <w:trHeight w:val="395"/>
        </w:trPr>
        <w:tc>
          <w:tcPr>
            <w:tcW w:w="4755" w:type="dxa"/>
            <w:tcBorders>
              <w:top w:val="single" w:sz="4" w:space="0" w:color="auto"/>
              <w:left w:val="single" w:sz="4" w:space="0" w:color="auto"/>
              <w:bottom w:val="single" w:sz="4" w:space="0" w:color="auto"/>
              <w:right w:val="single" w:sz="4" w:space="0" w:color="auto"/>
            </w:tcBorders>
            <w:hideMark/>
          </w:tcPr>
          <w:p w:rsidR="00071869" w:rsidRPr="00D84581" w:rsidRDefault="00071869">
            <w:pPr>
              <w:jc w:val="center"/>
            </w:pPr>
            <w:r w:rsidRPr="00D84581">
              <w:t>Raporton te:</w:t>
            </w:r>
          </w:p>
        </w:tc>
        <w:tc>
          <w:tcPr>
            <w:tcW w:w="5833" w:type="dxa"/>
            <w:tcBorders>
              <w:top w:val="single" w:sz="4" w:space="0" w:color="auto"/>
              <w:left w:val="single" w:sz="4" w:space="0" w:color="auto"/>
              <w:bottom w:val="single" w:sz="4" w:space="0" w:color="auto"/>
              <w:right w:val="single" w:sz="4" w:space="0" w:color="auto"/>
            </w:tcBorders>
            <w:hideMark/>
          </w:tcPr>
          <w:p w:rsidR="00071869" w:rsidRPr="00D84581" w:rsidRDefault="003B5779" w:rsidP="00071869">
            <w:pPr>
              <w:rPr>
                <w:b/>
              </w:rPr>
            </w:pPr>
            <w:r>
              <w:rPr>
                <w:b/>
              </w:rPr>
              <w:t xml:space="preserve"> </w:t>
            </w:r>
            <w:r w:rsidR="00071869" w:rsidRPr="00D84581">
              <w:rPr>
                <w:b/>
              </w:rPr>
              <w:t>Udheheq</w:t>
            </w:r>
            <w:r w:rsidR="00D84581">
              <w:rPr>
                <w:b/>
              </w:rPr>
              <w:t>ë</w:t>
            </w:r>
            <w:r w:rsidR="00071869" w:rsidRPr="00D84581">
              <w:rPr>
                <w:b/>
              </w:rPr>
              <w:t>si/ja e Divizionit p</w:t>
            </w:r>
            <w:r w:rsidR="00D84581">
              <w:rPr>
                <w:b/>
              </w:rPr>
              <w:t>ë</w:t>
            </w:r>
            <w:r w:rsidR="00071869" w:rsidRPr="00D84581">
              <w:rPr>
                <w:b/>
              </w:rPr>
              <w:t>r Legjislacion</w:t>
            </w:r>
          </w:p>
        </w:tc>
      </w:tr>
      <w:tr w:rsidR="00071869" w:rsidRPr="00D84581" w:rsidTr="00071869">
        <w:trPr>
          <w:trHeight w:val="368"/>
        </w:trPr>
        <w:tc>
          <w:tcPr>
            <w:tcW w:w="4755" w:type="dxa"/>
            <w:tcBorders>
              <w:top w:val="single" w:sz="4" w:space="0" w:color="auto"/>
              <w:left w:val="single" w:sz="4" w:space="0" w:color="auto"/>
              <w:bottom w:val="single" w:sz="4" w:space="0" w:color="auto"/>
              <w:right w:val="single" w:sz="4" w:space="0" w:color="auto"/>
            </w:tcBorders>
            <w:hideMark/>
          </w:tcPr>
          <w:p w:rsidR="00071869" w:rsidRPr="00D84581" w:rsidRDefault="00071869">
            <w:pPr>
              <w:jc w:val="center"/>
            </w:pPr>
            <w:r w:rsidRPr="00D84581">
              <w:t>Lloji I kontratës:</w:t>
            </w:r>
          </w:p>
        </w:tc>
        <w:tc>
          <w:tcPr>
            <w:tcW w:w="5833" w:type="dxa"/>
            <w:tcBorders>
              <w:top w:val="single" w:sz="4" w:space="0" w:color="auto"/>
              <w:left w:val="single" w:sz="4" w:space="0" w:color="auto"/>
              <w:bottom w:val="single" w:sz="4" w:space="0" w:color="auto"/>
              <w:right w:val="single" w:sz="4" w:space="0" w:color="auto"/>
            </w:tcBorders>
            <w:hideMark/>
          </w:tcPr>
          <w:tbl>
            <w:tblPr>
              <w:tblW w:w="0" w:type="auto"/>
              <w:tblLayout w:type="fixed"/>
              <w:tblLook w:val="04A0" w:firstRow="1" w:lastRow="0" w:firstColumn="1" w:lastColumn="0" w:noHBand="0" w:noVBand="1"/>
            </w:tblPr>
            <w:tblGrid>
              <w:gridCol w:w="4929"/>
            </w:tblGrid>
            <w:tr w:rsidR="00071869" w:rsidRPr="00D84581">
              <w:trPr>
                <w:trHeight w:val="98"/>
              </w:trPr>
              <w:tc>
                <w:tcPr>
                  <w:tcW w:w="4929" w:type="dxa"/>
                  <w:tcBorders>
                    <w:top w:val="nil"/>
                    <w:left w:val="nil"/>
                    <w:bottom w:val="nil"/>
                    <w:right w:val="nil"/>
                  </w:tcBorders>
                  <w:hideMark/>
                </w:tcPr>
                <w:p w:rsidR="00071869" w:rsidRPr="00D84581" w:rsidRDefault="00071869">
                  <w:pPr>
                    <w:autoSpaceDE w:val="0"/>
                    <w:autoSpaceDN w:val="0"/>
                    <w:adjustRightInd w:val="0"/>
                    <w:rPr>
                      <w:b/>
                      <w:color w:val="000000"/>
                    </w:rPr>
                  </w:pPr>
                  <w:r w:rsidRPr="00D84581">
                    <w:rPr>
                      <w:b/>
                      <w:bCs/>
                      <w:color w:val="000000"/>
                    </w:rPr>
                    <w:t xml:space="preserve">Marrëveshje për Shërbime të Veçanta – (MSHV) </w:t>
                  </w:r>
                </w:p>
              </w:tc>
            </w:tr>
          </w:tbl>
          <w:p w:rsidR="00071869" w:rsidRPr="00D84581" w:rsidRDefault="00071869">
            <w:pPr>
              <w:jc w:val="center"/>
              <w:rPr>
                <w:b/>
              </w:rPr>
            </w:pPr>
          </w:p>
        </w:tc>
      </w:tr>
      <w:tr w:rsidR="00071869" w:rsidRPr="00D84581" w:rsidTr="00D84581">
        <w:trPr>
          <w:trHeight w:val="485"/>
        </w:trPr>
        <w:tc>
          <w:tcPr>
            <w:tcW w:w="4755" w:type="dxa"/>
            <w:tcBorders>
              <w:top w:val="single" w:sz="4" w:space="0" w:color="auto"/>
              <w:left w:val="single" w:sz="4" w:space="0" w:color="auto"/>
              <w:bottom w:val="single" w:sz="4" w:space="0" w:color="auto"/>
              <w:right w:val="single" w:sz="4" w:space="0" w:color="auto"/>
            </w:tcBorders>
            <w:hideMark/>
          </w:tcPr>
          <w:p w:rsidR="00071869" w:rsidRPr="00D84581" w:rsidRDefault="00071869">
            <w:pPr>
              <w:jc w:val="center"/>
            </w:pPr>
            <w:r w:rsidRPr="00D84581">
              <w:t>Kohëzgjatja e kontratës:</w:t>
            </w:r>
          </w:p>
        </w:tc>
        <w:tc>
          <w:tcPr>
            <w:tcW w:w="5833" w:type="dxa"/>
            <w:tcBorders>
              <w:top w:val="single" w:sz="4" w:space="0" w:color="auto"/>
              <w:left w:val="single" w:sz="4" w:space="0" w:color="auto"/>
              <w:bottom w:val="single" w:sz="4" w:space="0" w:color="auto"/>
              <w:right w:val="single" w:sz="4" w:space="0" w:color="auto"/>
            </w:tcBorders>
            <w:hideMark/>
          </w:tcPr>
          <w:tbl>
            <w:tblPr>
              <w:tblW w:w="0" w:type="auto"/>
              <w:tblLayout w:type="fixed"/>
              <w:tblLook w:val="04A0" w:firstRow="1" w:lastRow="0" w:firstColumn="1" w:lastColumn="0" w:noHBand="0" w:noVBand="1"/>
            </w:tblPr>
            <w:tblGrid>
              <w:gridCol w:w="5299"/>
            </w:tblGrid>
            <w:tr w:rsidR="00071869" w:rsidRPr="00D84581">
              <w:trPr>
                <w:trHeight w:val="309"/>
              </w:trPr>
              <w:tc>
                <w:tcPr>
                  <w:tcW w:w="5299" w:type="dxa"/>
                  <w:tcBorders>
                    <w:top w:val="nil"/>
                    <w:left w:val="nil"/>
                    <w:bottom w:val="nil"/>
                    <w:right w:val="nil"/>
                  </w:tcBorders>
                  <w:hideMark/>
                </w:tcPr>
                <w:p w:rsidR="00071869" w:rsidRPr="00D84581" w:rsidRDefault="00071869" w:rsidP="00071869">
                  <w:pPr>
                    <w:autoSpaceDE w:val="0"/>
                    <w:autoSpaceDN w:val="0"/>
                    <w:adjustRightInd w:val="0"/>
                    <w:rPr>
                      <w:b/>
                      <w:color w:val="000000"/>
                    </w:rPr>
                  </w:pPr>
                  <w:r w:rsidRPr="00D84581">
                    <w:rPr>
                      <w:b/>
                      <w:bCs/>
                      <w:color w:val="000000"/>
                    </w:rPr>
                    <w:t xml:space="preserve">6 muaj </w:t>
                  </w:r>
                  <w:r w:rsidRPr="00D84581">
                    <w:rPr>
                      <w:b/>
                      <w:color w:val="000000"/>
                    </w:rPr>
                    <w:t xml:space="preserve"> </w:t>
                  </w:r>
                </w:p>
              </w:tc>
            </w:tr>
          </w:tbl>
          <w:p w:rsidR="00071869" w:rsidRPr="00D84581" w:rsidRDefault="00071869">
            <w:pPr>
              <w:jc w:val="center"/>
              <w:rPr>
                <w:b/>
              </w:rPr>
            </w:pPr>
          </w:p>
        </w:tc>
      </w:tr>
      <w:tr w:rsidR="00071869" w:rsidRPr="00D84581" w:rsidTr="00D84581">
        <w:trPr>
          <w:trHeight w:val="440"/>
        </w:trPr>
        <w:tc>
          <w:tcPr>
            <w:tcW w:w="4755" w:type="dxa"/>
            <w:tcBorders>
              <w:top w:val="single" w:sz="4" w:space="0" w:color="auto"/>
              <w:left w:val="single" w:sz="4" w:space="0" w:color="auto"/>
              <w:bottom w:val="single" w:sz="4" w:space="0" w:color="auto"/>
              <w:right w:val="single" w:sz="4" w:space="0" w:color="auto"/>
            </w:tcBorders>
            <w:hideMark/>
          </w:tcPr>
          <w:p w:rsidR="00071869" w:rsidRPr="00D84581" w:rsidRDefault="00071869">
            <w:pPr>
              <w:jc w:val="center"/>
            </w:pPr>
            <w:r w:rsidRPr="00D84581">
              <w:t>Orari i punës:</w:t>
            </w:r>
          </w:p>
        </w:tc>
        <w:tc>
          <w:tcPr>
            <w:tcW w:w="5833" w:type="dxa"/>
            <w:tcBorders>
              <w:top w:val="single" w:sz="4" w:space="0" w:color="auto"/>
              <w:left w:val="single" w:sz="4" w:space="0" w:color="auto"/>
              <w:bottom w:val="single" w:sz="4" w:space="0" w:color="auto"/>
              <w:right w:val="single" w:sz="4" w:space="0" w:color="auto"/>
            </w:tcBorders>
            <w:hideMark/>
          </w:tcPr>
          <w:p w:rsidR="00071869" w:rsidRPr="00D84581" w:rsidRDefault="003B5779">
            <w:pPr>
              <w:rPr>
                <w:b/>
              </w:rPr>
            </w:pPr>
            <w:r>
              <w:rPr>
                <w:b/>
              </w:rPr>
              <w:t xml:space="preserve"> </w:t>
            </w:r>
            <w:r w:rsidR="00071869" w:rsidRPr="00D84581">
              <w:rPr>
                <w:b/>
              </w:rPr>
              <w:t>I plotë</w:t>
            </w:r>
          </w:p>
        </w:tc>
      </w:tr>
      <w:tr w:rsidR="00071869" w:rsidRPr="00D84581" w:rsidTr="00D84581">
        <w:trPr>
          <w:trHeight w:val="440"/>
        </w:trPr>
        <w:tc>
          <w:tcPr>
            <w:tcW w:w="4755" w:type="dxa"/>
            <w:tcBorders>
              <w:top w:val="single" w:sz="4" w:space="0" w:color="auto"/>
              <w:left w:val="single" w:sz="4" w:space="0" w:color="auto"/>
              <w:bottom w:val="single" w:sz="4" w:space="0" w:color="auto"/>
              <w:right w:val="single" w:sz="4" w:space="0" w:color="auto"/>
            </w:tcBorders>
            <w:hideMark/>
          </w:tcPr>
          <w:p w:rsidR="00071869" w:rsidRPr="00D84581" w:rsidRDefault="00071869">
            <w:pPr>
              <w:jc w:val="center"/>
            </w:pPr>
            <w:r w:rsidRPr="00D84581">
              <w:t>Numri i ekzekutuesve:</w:t>
            </w:r>
          </w:p>
        </w:tc>
        <w:tc>
          <w:tcPr>
            <w:tcW w:w="5833" w:type="dxa"/>
            <w:tcBorders>
              <w:top w:val="single" w:sz="4" w:space="0" w:color="auto"/>
              <w:left w:val="single" w:sz="4" w:space="0" w:color="auto"/>
              <w:bottom w:val="single" w:sz="4" w:space="0" w:color="auto"/>
              <w:right w:val="single" w:sz="4" w:space="0" w:color="auto"/>
            </w:tcBorders>
          </w:tcPr>
          <w:p w:rsidR="00071869" w:rsidRPr="00D84581" w:rsidRDefault="003B5779" w:rsidP="00071869">
            <w:pPr>
              <w:rPr>
                <w:b/>
              </w:rPr>
            </w:pPr>
            <w:r>
              <w:rPr>
                <w:b/>
              </w:rPr>
              <w:t xml:space="preserve"> 1</w:t>
            </w:r>
          </w:p>
        </w:tc>
      </w:tr>
    </w:tbl>
    <w:p w:rsidR="00071869" w:rsidRPr="00D84581" w:rsidRDefault="00071869" w:rsidP="00071869">
      <w:pPr>
        <w:ind w:left="3690" w:hanging="3690"/>
        <w:rPr>
          <w:b/>
        </w:rPr>
      </w:pPr>
    </w:p>
    <w:p w:rsidR="00071869" w:rsidRPr="00D84581" w:rsidRDefault="00071869" w:rsidP="00071869">
      <w:pPr>
        <w:ind w:left="3690" w:hanging="3690"/>
        <w:rPr>
          <w:b/>
          <w:bCs/>
        </w:rPr>
      </w:pPr>
      <w:r w:rsidRPr="00D84581">
        <w:rPr>
          <w:b/>
          <w:bCs/>
        </w:rPr>
        <w:t>Detyrat dhe përgjegjësitë:</w:t>
      </w:r>
    </w:p>
    <w:p w:rsidR="00071869" w:rsidRPr="00D84581" w:rsidRDefault="00071869" w:rsidP="00071869">
      <w:pPr>
        <w:ind w:left="3690" w:hanging="3690"/>
        <w:rPr>
          <w:b/>
          <w:bCs/>
        </w:rPr>
      </w:pPr>
    </w:p>
    <w:p w:rsidR="00071869" w:rsidRPr="00D84581" w:rsidRDefault="00071869" w:rsidP="00071869">
      <w:pPr>
        <w:spacing w:before="60"/>
        <w:ind w:left="720"/>
        <w:jc w:val="both"/>
      </w:pPr>
      <w:r w:rsidRPr="00D84581">
        <w:t>1.</w:t>
      </w:r>
      <w:r w:rsidR="006C2C8A" w:rsidRPr="00D84581">
        <w:t>Ndihmon n</w:t>
      </w:r>
      <w:r w:rsidR="00D84581">
        <w:t>ë</w:t>
      </w:r>
      <w:r w:rsidR="006C2C8A" w:rsidRPr="00D84581">
        <w:t xml:space="preserve"> hartimin</w:t>
      </w:r>
      <w:r w:rsidRPr="00D84581">
        <w:t xml:space="preserve"> akte normative si dhe akte tjera juridike të cilat dalin nga fushëveprimtaria e institucionit në</w:t>
      </w:r>
      <w:r w:rsidR="006C2C8A" w:rsidRPr="00D84581">
        <w:t xml:space="preserve"> bazë</w:t>
      </w:r>
      <w:r w:rsidRPr="00D84581">
        <w:t xml:space="preserve"> të procedurave të përcaktuara me legjislacionin në fuqi</w:t>
      </w:r>
      <w:r w:rsidR="006C2C8A" w:rsidRPr="00D84581">
        <w:t>.</w:t>
      </w:r>
    </w:p>
    <w:p w:rsidR="00071869" w:rsidRPr="00D84581" w:rsidRDefault="00071869" w:rsidP="00071869">
      <w:pPr>
        <w:spacing w:before="60"/>
        <w:ind w:left="720"/>
        <w:jc w:val="both"/>
      </w:pPr>
      <w:r w:rsidRPr="00D84581">
        <w:t>2.Kujdeset që përmbajtja dhe forma e aktit normativ të është e saktë si në aspektin gjuhësor ashtu edhe teknik</w:t>
      </w:r>
      <w:r w:rsidR="006C2C8A" w:rsidRPr="00D84581">
        <w:t>.</w:t>
      </w:r>
    </w:p>
    <w:p w:rsidR="00071869" w:rsidRPr="00D84581" w:rsidRDefault="00071869" w:rsidP="00071869">
      <w:pPr>
        <w:spacing w:before="60"/>
        <w:ind w:left="720"/>
        <w:jc w:val="both"/>
      </w:pPr>
      <w:r w:rsidRPr="00D84581">
        <w:t>3.Sipas kërkesës dhe udhëzimeve jep opinione ligjore dhe bënë hartimin e projektmar</w:t>
      </w:r>
      <w:r w:rsidR="006C2C8A" w:rsidRPr="00D84581">
        <w:t>r</w:t>
      </w:r>
      <w:r w:rsidRPr="00D84581">
        <w:t xml:space="preserve">veshjeve, projekt vendimeve dhe projektakteve tjera </w:t>
      </w:r>
    </w:p>
    <w:p w:rsidR="00071869" w:rsidRPr="00D84581" w:rsidRDefault="00071869" w:rsidP="00071869">
      <w:pPr>
        <w:spacing w:before="60"/>
        <w:ind w:left="720"/>
        <w:jc w:val="both"/>
      </w:pPr>
      <w:r w:rsidRPr="00D84581">
        <w:t>4.Bashkëpunon dhe ofron opinione ligjore dhe këshilla juridike për  mekanizmat institucionalë për barazi gjinore nga fushëveprimi i ABGJ</w:t>
      </w:r>
      <w:r w:rsidR="006C2C8A" w:rsidRPr="00D84581">
        <w:t>-së dhe kryen aktivitete tjera q</w:t>
      </w:r>
      <w:r w:rsidR="00D84581">
        <w:t>ë</w:t>
      </w:r>
      <w:r w:rsidR="006C2C8A" w:rsidRPr="00D84581">
        <w:t xml:space="preserve"> nd</w:t>
      </w:r>
      <w:r w:rsidR="00D84581">
        <w:t>ë</w:t>
      </w:r>
      <w:r w:rsidR="006C2C8A" w:rsidRPr="00D84581">
        <w:t>rlidhen me fushen e legjislacionit.</w:t>
      </w:r>
    </w:p>
    <w:p w:rsidR="00071869" w:rsidRPr="00D84581" w:rsidRDefault="00071869" w:rsidP="00071869">
      <w:pPr>
        <w:spacing w:before="60"/>
        <w:ind w:left="720"/>
        <w:jc w:val="both"/>
      </w:pPr>
      <w:r w:rsidRPr="00D84581">
        <w:lastRenderedPageBreak/>
        <w:t>5. Kryen dhe pune tjera në pajtim me qëllimin e vendit të punës të cilat kërkohen nga udhëheqësi/ja</w:t>
      </w:r>
      <w:r w:rsidR="006C2C8A" w:rsidRPr="00D84581">
        <w:t>.</w:t>
      </w:r>
      <w:r w:rsidRPr="00D84581">
        <w:t xml:space="preserve"> </w:t>
      </w:r>
    </w:p>
    <w:p w:rsidR="00071869" w:rsidRPr="00D84581" w:rsidRDefault="00071869" w:rsidP="00071869">
      <w:pPr>
        <w:spacing w:before="60"/>
        <w:ind w:left="720"/>
        <w:jc w:val="both"/>
      </w:pPr>
    </w:p>
    <w:p w:rsidR="00071869" w:rsidRDefault="00071869" w:rsidP="00071869">
      <w:pPr>
        <w:pStyle w:val="Default"/>
        <w:rPr>
          <w:b/>
          <w:bCs/>
          <w:lang w:val="sq-AL"/>
        </w:rPr>
      </w:pPr>
      <w:r w:rsidRPr="00D84581">
        <w:rPr>
          <w:b/>
          <w:bCs/>
          <w:lang w:val="sq-AL"/>
        </w:rPr>
        <w:t xml:space="preserve">Shkathtësitë e kërkuara: </w:t>
      </w:r>
    </w:p>
    <w:p w:rsidR="00D84581" w:rsidRPr="00D84581" w:rsidRDefault="00D84581" w:rsidP="00071869">
      <w:pPr>
        <w:pStyle w:val="Default"/>
        <w:rPr>
          <w:b/>
          <w:bCs/>
          <w:lang w:val="sq-AL"/>
        </w:rPr>
      </w:pPr>
    </w:p>
    <w:p w:rsidR="00071869" w:rsidRPr="00D84581" w:rsidRDefault="006C2C8A" w:rsidP="00071869">
      <w:pPr>
        <w:pStyle w:val="Default"/>
        <w:rPr>
          <w:lang w:val="sq-AL"/>
        </w:rPr>
      </w:pPr>
      <w:r w:rsidRPr="00D84581">
        <w:rPr>
          <w:color w:val="auto"/>
          <w:lang w:val="sq-AL"/>
        </w:rPr>
        <w:t>T</w:t>
      </w:r>
      <w:r w:rsidR="00D84581">
        <w:rPr>
          <w:color w:val="auto"/>
          <w:lang w:val="sq-AL"/>
        </w:rPr>
        <w:t>ë</w:t>
      </w:r>
      <w:r w:rsidRPr="00D84581">
        <w:rPr>
          <w:color w:val="auto"/>
          <w:lang w:val="sq-AL"/>
        </w:rPr>
        <w:t xml:space="preserve"> ket</w:t>
      </w:r>
      <w:r w:rsidR="00D84581">
        <w:rPr>
          <w:color w:val="auto"/>
          <w:lang w:val="sq-AL"/>
        </w:rPr>
        <w:t>ë</w:t>
      </w:r>
      <w:r w:rsidRPr="00D84581">
        <w:rPr>
          <w:color w:val="auto"/>
          <w:lang w:val="sq-AL"/>
        </w:rPr>
        <w:t xml:space="preserve"> t</w:t>
      </w:r>
      <w:r w:rsidR="00D84581">
        <w:rPr>
          <w:color w:val="auto"/>
          <w:lang w:val="sq-AL"/>
        </w:rPr>
        <w:t>ë</w:t>
      </w:r>
      <w:r w:rsidRPr="00D84581">
        <w:rPr>
          <w:color w:val="auto"/>
          <w:lang w:val="sq-AL"/>
        </w:rPr>
        <w:t xml:space="preserve"> p</w:t>
      </w:r>
      <w:r w:rsidR="00D84581">
        <w:rPr>
          <w:color w:val="auto"/>
          <w:lang w:val="sq-AL"/>
        </w:rPr>
        <w:t>ë</w:t>
      </w:r>
      <w:r w:rsidRPr="00D84581">
        <w:rPr>
          <w:color w:val="auto"/>
          <w:lang w:val="sq-AL"/>
        </w:rPr>
        <w:t xml:space="preserve">rfunduar </w:t>
      </w:r>
      <w:r w:rsidR="00071869" w:rsidRPr="00D84581">
        <w:rPr>
          <w:color w:val="auto"/>
          <w:lang w:val="sq-AL"/>
        </w:rPr>
        <w:t>Fakulteti</w:t>
      </w:r>
      <w:r w:rsidRPr="00D84581">
        <w:rPr>
          <w:color w:val="auto"/>
          <w:lang w:val="sq-AL"/>
        </w:rPr>
        <w:t>n J</w:t>
      </w:r>
      <w:r w:rsidR="00071869" w:rsidRPr="00D84581">
        <w:rPr>
          <w:color w:val="auto"/>
          <w:lang w:val="sq-AL"/>
        </w:rPr>
        <w:t xml:space="preserve">uridik; </w:t>
      </w:r>
    </w:p>
    <w:p w:rsidR="00071869" w:rsidRPr="00D84581" w:rsidRDefault="00071869" w:rsidP="00071869">
      <w:pPr>
        <w:pStyle w:val="Default"/>
        <w:rPr>
          <w:lang w:val="sq-AL"/>
        </w:rPr>
      </w:pPr>
      <w:r w:rsidRPr="00D84581">
        <w:rPr>
          <w:lang w:val="sq-AL"/>
        </w:rPr>
        <w:t xml:space="preserve">Të jetë i aftë të përballojë dhe të organizojë punën; </w:t>
      </w:r>
    </w:p>
    <w:p w:rsidR="00071869" w:rsidRPr="00D84581" w:rsidRDefault="00071869" w:rsidP="00071869">
      <w:pPr>
        <w:pStyle w:val="Default"/>
        <w:rPr>
          <w:lang w:val="sq-AL"/>
        </w:rPr>
      </w:pPr>
      <w:r w:rsidRPr="00D84581">
        <w:rPr>
          <w:lang w:val="sq-AL"/>
        </w:rPr>
        <w:t xml:space="preserve">Njohja e mirë e MS-Office dhe Internetit; </w:t>
      </w:r>
    </w:p>
    <w:p w:rsidR="00071869" w:rsidRPr="00D84581" w:rsidRDefault="00071869" w:rsidP="00071869">
      <w:pPr>
        <w:pStyle w:val="Default"/>
        <w:rPr>
          <w:lang w:val="sq-AL"/>
        </w:rPr>
      </w:pPr>
      <w:r w:rsidRPr="00D84581">
        <w:rPr>
          <w:lang w:val="sq-AL"/>
        </w:rPr>
        <w:t>Njoh</w:t>
      </w:r>
      <w:r w:rsidR="00D84581">
        <w:rPr>
          <w:lang w:val="sq-AL"/>
        </w:rPr>
        <w:t xml:space="preserve">ja e gjuhës Angleze e dëshiruar, njohja e gjuheve tjera është përparësi </w:t>
      </w:r>
    </w:p>
    <w:p w:rsidR="00071869" w:rsidRPr="00D84581" w:rsidRDefault="00071869" w:rsidP="00071869">
      <w:pPr>
        <w:pStyle w:val="Default"/>
        <w:rPr>
          <w:color w:val="FF0000"/>
          <w:lang w:val="sq-AL"/>
        </w:rPr>
      </w:pPr>
      <w:r w:rsidRPr="00D84581">
        <w:rPr>
          <w:lang w:val="sq-AL"/>
        </w:rPr>
        <w:t xml:space="preserve">Aftësi në punë nën presion, punë ekipore dhe fleksibilitet në punë; </w:t>
      </w:r>
    </w:p>
    <w:p w:rsidR="00071869" w:rsidRPr="00D84581" w:rsidRDefault="00071869" w:rsidP="00071869"/>
    <w:p w:rsidR="00071869" w:rsidRPr="00D84581" w:rsidRDefault="00071869" w:rsidP="00071869">
      <w:r w:rsidRPr="00D84581">
        <w:t>Agjencia p</w:t>
      </w:r>
      <w:r w:rsidR="00D84581">
        <w:t>ë</w:t>
      </w:r>
      <w:r w:rsidRPr="00D84581">
        <w:t xml:space="preserve">r Barazi Gjinore /Zyra e Kryeministrit  </w:t>
      </w:r>
      <w:r w:rsidRPr="00D84581">
        <w:rPr>
          <w:iCs/>
        </w:rPr>
        <w:t>mirëpret aplikacionet nga të gjithë personat e gjinisë mashkullore dhe femërore, nga të gjitha komunitetet.</w:t>
      </w:r>
    </w:p>
    <w:p w:rsidR="00071869" w:rsidRPr="00D84581" w:rsidRDefault="00071869" w:rsidP="00071869">
      <w:pPr>
        <w:pStyle w:val="Default"/>
        <w:rPr>
          <w:b/>
          <w:bCs/>
          <w:lang w:val="sq-AL"/>
        </w:rPr>
      </w:pPr>
    </w:p>
    <w:p w:rsidR="008F25CB" w:rsidRDefault="008F25CB" w:rsidP="008F25CB">
      <w:pPr>
        <w:jc w:val="both"/>
        <w:rPr>
          <w:b/>
        </w:rPr>
      </w:pPr>
    </w:p>
    <w:p w:rsidR="008F25CB" w:rsidRPr="007C4D3E" w:rsidRDefault="008F25CB" w:rsidP="008F25CB">
      <w:pPr>
        <w:pStyle w:val="Footer"/>
        <w:tabs>
          <w:tab w:val="left" w:pos="720"/>
        </w:tabs>
        <w:jc w:val="both"/>
        <w:rPr>
          <w:b/>
        </w:rPr>
      </w:pPr>
      <w:r w:rsidRPr="007C4D3E">
        <w:rPr>
          <w:b/>
        </w:rPr>
        <w:t>Kushtet e pjesëmarrjes në konkurs:</w:t>
      </w:r>
    </w:p>
    <w:p w:rsidR="008F25CB" w:rsidRPr="00FE599C" w:rsidRDefault="008F25CB" w:rsidP="008F25CB">
      <w:pPr>
        <w:autoSpaceDE w:val="0"/>
        <w:autoSpaceDN w:val="0"/>
        <w:adjustRightInd w:val="0"/>
        <w:jc w:val="both"/>
        <w:rPr>
          <w:b/>
          <w:bCs/>
          <w:iCs/>
          <w:sz w:val="22"/>
          <w:szCs w:val="22"/>
        </w:rPr>
      </w:pPr>
      <w:r w:rsidRPr="00FE599C">
        <w:rPr>
          <w:sz w:val="22"/>
          <w:szCs w:val="22"/>
        </w:rPr>
        <w:t xml:space="preserve">Të drejtë aplikimi kanë të gjithë Qytetarët e Republikës së Kosovës të moshës madhore të cilët kanë zotësi të plotë për të vepruar,  janë në posedim të drejtave civile dhe politike, kanë </w:t>
      </w:r>
      <w:r w:rsidRPr="00FE599C">
        <w:rPr>
          <w:rFonts w:eastAsiaTheme="minorHAnsi"/>
          <w:sz w:val="22"/>
          <w:szCs w:val="22"/>
        </w:rPr>
        <w:t>përgatitjen e nevojshme arsimore dhe aftësinë profesionale për kryerjen e detyrave</w:t>
      </w:r>
      <w:r w:rsidRPr="00FE599C">
        <w:rPr>
          <w:sz w:val="22"/>
          <w:szCs w:val="22"/>
        </w:rPr>
        <w:t xml:space="preserve"> </w:t>
      </w:r>
      <w:r w:rsidRPr="00FE599C">
        <w:rPr>
          <w:rFonts w:eastAsiaTheme="minorHAnsi"/>
          <w:sz w:val="22"/>
          <w:szCs w:val="22"/>
        </w:rPr>
        <w:t>dhe të cilët kanë aftësitë fizike që kërkohen për pozitën përkatëse.</w:t>
      </w:r>
      <w:r w:rsidRPr="00FE599C">
        <w:rPr>
          <w:b/>
          <w:bCs/>
          <w:iCs/>
          <w:sz w:val="22"/>
          <w:szCs w:val="22"/>
        </w:rPr>
        <w:t xml:space="preserve"> </w:t>
      </w:r>
    </w:p>
    <w:p w:rsidR="008F25CB" w:rsidRDefault="008F25CB" w:rsidP="008F25CB">
      <w:pPr>
        <w:autoSpaceDE w:val="0"/>
        <w:autoSpaceDN w:val="0"/>
        <w:adjustRightInd w:val="0"/>
        <w:jc w:val="both"/>
        <w:rPr>
          <w:rFonts w:eastAsiaTheme="minorHAnsi"/>
          <w:b/>
          <w:bCs/>
          <w:iCs/>
          <w:sz w:val="22"/>
          <w:szCs w:val="22"/>
        </w:rPr>
      </w:pPr>
    </w:p>
    <w:p w:rsidR="008F25CB" w:rsidRPr="00FE599C" w:rsidRDefault="008F25CB" w:rsidP="008F25CB">
      <w:pPr>
        <w:autoSpaceDE w:val="0"/>
        <w:autoSpaceDN w:val="0"/>
        <w:adjustRightInd w:val="0"/>
        <w:jc w:val="both"/>
        <w:rPr>
          <w:rFonts w:eastAsiaTheme="minorHAnsi"/>
          <w:b/>
          <w:bCs/>
          <w:iCs/>
          <w:sz w:val="22"/>
          <w:szCs w:val="22"/>
        </w:rPr>
      </w:pPr>
      <w:r w:rsidRPr="00FE599C">
        <w:rPr>
          <w:rFonts w:eastAsiaTheme="minorHAnsi"/>
          <w:b/>
          <w:bCs/>
          <w:iCs/>
          <w:sz w:val="22"/>
          <w:szCs w:val="22"/>
        </w:rPr>
        <w:t xml:space="preserve">Aktet ligjore dhe nënligjore që e rregullojnë rekrutimin: </w:t>
      </w:r>
    </w:p>
    <w:p w:rsidR="008F25CB" w:rsidRPr="00FE599C" w:rsidRDefault="008F25CB" w:rsidP="008F25CB">
      <w:pPr>
        <w:jc w:val="both"/>
        <w:rPr>
          <w:b/>
          <w:bCs/>
          <w:iCs/>
          <w:sz w:val="22"/>
          <w:szCs w:val="22"/>
        </w:rPr>
      </w:pPr>
      <w:r w:rsidRPr="00FE599C">
        <w:rPr>
          <w:rFonts w:eastAsiaTheme="minorHAnsi"/>
          <w:iCs/>
          <w:sz w:val="22"/>
          <w:szCs w:val="22"/>
        </w:rPr>
        <w:t xml:space="preserve">Përzgjedhja bëhet në pajtim me nenin 12 paragrafi 4 të Ligjit Nr. 03/L-149 të Shërbimit Civil të Republikës së Kosovës, </w:t>
      </w:r>
      <w:r w:rsidRPr="00FE599C">
        <w:rPr>
          <w:rFonts w:eastAsiaTheme="minorHAnsi"/>
          <w:sz w:val="22"/>
          <w:szCs w:val="22"/>
        </w:rPr>
        <w:t>Ligjin Nr</w:t>
      </w:r>
      <w:r w:rsidRPr="00FE599C">
        <w:rPr>
          <w:rFonts w:eastAsiaTheme="minorHAnsi"/>
          <w:bCs/>
          <w:sz w:val="22"/>
          <w:szCs w:val="22"/>
        </w:rPr>
        <w:t xml:space="preserve">. 04/L-077, </w:t>
      </w:r>
      <w:r w:rsidRPr="00FE599C">
        <w:rPr>
          <w:rFonts w:eastAsiaTheme="minorHAnsi"/>
          <w:sz w:val="22"/>
          <w:szCs w:val="22"/>
        </w:rPr>
        <w:t>Për Marrëdhëniet e Detyrimeve.  Në këtë konkurs zbatohet një procedurë e thjeshtësuar e rekrutimit.</w:t>
      </w:r>
      <w:r w:rsidRPr="00FE599C">
        <w:rPr>
          <w:b/>
          <w:bCs/>
          <w:iCs/>
          <w:sz w:val="22"/>
          <w:szCs w:val="22"/>
        </w:rPr>
        <w:t xml:space="preserve"> </w:t>
      </w:r>
    </w:p>
    <w:p w:rsidR="00071869" w:rsidRPr="00D84581" w:rsidRDefault="00071869" w:rsidP="00071869">
      <w:pPr>
        <w:rPr>
          <w:b/>
        </w:rPr>
      </w:pPr>
    </w:p>
    <w:p w:rsidR="00071869" w:rsidRPr="00D84581" w:rsidRDefault="00071869" w:rsidP="00071869">
      <w:pPr>
        <w:tabs>
          <w:tab w:val="left" w:pos="2300"/>
        </w:tabs>
        <w:jc w:val="both"/>
        <w:rPr>
          <w:b/>
          <w:bCs/>
        </w:rPr>
      </w:pPr>
      <w:r w:rsidRPr="00D84581">
        <w:rPr>
          <w:b/>
          <w:bCs/>
        </w:rPr>
        <w:t xml:space="preserve">Data e mbylljes së konkursit: </w:t>
      </w:r>
      <w:r w:rsidRPr="00D84581">
        <w:t xml:space="preserve">Konkursi mbetet i hapur 5 ditë kalendarike nga dita e publikimit në </w:t>
      </w:r>
      <w:r w:rsidR="00B54BB5">
        <w:t>w</w:t>
      </w:r>
      <w:r w:rsidRPr="00D84581">
        <w:t xml:space="preserve">eb faqen e </w:t>
      </w:r>
      <w:r w:rsidR="006C2C8A" w:rsidRPr="00D84581">
        <w:t>ABGJ-s</w:t>
      </w:r>
      <w:r w:rsidR="00D84581">
        <w:t>ë</w:t>
      </w:r>
      <w:r w:rsidRPr="00D84581">
        <w:t xml:space="preserve"> . Data e mbylljes së konkursit me </w:t>
      </w:r>
      <w:r w:rsidRPr="00D84581">
        <w:rPr>
          <w:b/>
        </w:rPr>
        <w:t>25.11.2016.</w:t>
      </w:r>
    </w:p>
    <w:p w:rsidR="00071869" w:rsidRPr="00D84581" w:rsidRDefault="00071869" w:rsidP="00071869">
      <w:pPr>
        <w:tabs>
          <w:tab w:val="left" w:pos="2300"/>
        </w:tabs>
        <w:jc w:val="both"/>
      </w:pPr>
    </w:p>
    <w:p w:rsidR="001B1CB9" w:rsidRDefault="00071869" w:rsidP="00DA4C1C">
      <w:pPr>
        <w:jc w:val="both"/>
      </w:pPr>
      <w:r w:rsidRPr="00D84581">
        <w:rPr>
          <w:b/>
          <w:bCs/>
        </w:rPr>
        <w:t xml:space="preserve">Paraqitja e kërkesave: </w:t>
      </w:r>
      <w:r w:rsidR="00D17A13">
        <w:rPr>
          <w:b/>
          <w:bCs/>
        </w:rPr>
        <w:t xml:space="preserve">Kandidati/tja </w:t>
      </w:r>
      <w:r w:rsidRPr="00D84581">
        <w:t xml:space="preserve"> për aplikim </w:t>
      </w:r>
      <w:r w:rsidR="00D17A13">
        <w:t xml:space="preserve"> do te </w:t>
      </w:r>
      <w:r w:rsidR="001B1CB9">
        <w:t xml:space="preserve">dorëzojë </w:t>
      </w:r>
      <w:r w:rsidRPr="00D84581">
        <w:t xml:space="preserve"> në Divizionin p</w:t>
      </w:r>
      <w:r w:rsidR="00D84581">
        <w:t>ë</w:t>
      </w:r>
      <w:r w:rsidRPr="00D84581">
        <w:t>r Administrat</w:t>
      </w:r>
      <w:r w:rsidR="00D84581">
        <w:t>ë</w:t>
      </w:r>
      <w:r w:rsidRPr="00D84581">
        <w:t xml:space="preserve">, Buxhet dhe Financa  në adresën: </w:t>
      </w:r>
      <w:r w:rsidRPr="00D84581">
        <w:rPr>
          <w:lang w:eastAsia="ja-JP"/>
        </w:rPr>
        <w:t>Ndërtesa e Qeveris</w:t>
      </w:r>
      <w:r w:rsidR="00D84581">
        <w:rPr>
          <w:lang w:eastAsia="ja-JP"/>
        </w:rPr>
        <w:t>ë</w:t>
      </w:r>
      <w:r w:rsidRPr="00D84581">
        <w:rPr>
          <w:lang w:eastAsia="ja-JP"/>
        </w:rPr>
        <w:t xml:space="preserve"> Kati 7 Nr.Zyres 711 – </w:t>
      </w:r>
      <w:r w:rsidRPr="00D84581">
        <w:t>Prishtinë, çdo ditë pune nga ora 8:00 – 16:00</w:t>
      </w:r>
      <w:r w:rsidR="001B1CB9">
        <w:t xml:space="preserve"> dokumentet si n</w:t>
      </w:r>
      <w:r w:rsidR="00DA4C1C">
        <w:t>ë</w:t>
      </w:r>
      <w:r w:rsidR="001B1CB9">
        <w:t xml:space="preserve"> vijim:</w:t>
      </w:r>
    </w:p>
    <w:p w:rsidR="001B1CB9" w:rsidRDefault="001B1CB9" w:rsidP="00DA4C1C">
      <w:pPr>
        <w:numPr>
          <w:ilvl w:val="0"/>
          <w:numId w:val="22"/>
        </w:numPr>
        <w:autoSpaceDE w:val="0"/>
        <w:autoSpaceDN w:val="0"/>
        <w:adjustRightInd w:val="0"/>
        <w:jc w:val="both"/>
        <w:rPr>
          <w:rFonts w:ascii="Book Antiqua" w:hAnsi="Book Antiqua"/>
          <w:sz w:val="22"/>
          <w:szCs w:val="22"/>
        </w:rPr>
      </w:pPr>
      <w:r>
        <w:rPr>
          <w:rFonts w:ascii="Book Antiqua" w:hAnsi="Book Antiqua"/>
          <w:sz w:val="22"/>
          <w:szCs w:val="22"/>
        </w:rPr>
        <w:t>CV-në</w:t>
      </w:r>
    </w:p>
    <w:p w:rsidR="001B1CB9" w:rsidRDefault="001B1CB9" w:rsidP="00DA4C1C">
      <w:pPr>
        <w:numPr>
          <w:ilvl w:val="0"/>
          <w:numId w:val="22"/>
        </w:numPr>
        <w:autoSpaceDE w:val="0"/>
        <w:autoSpaceDN w:val="0"/>
        <w:adjustRightInd w:val="0"/>
        <w:jc w:val="both"/>
        <w:rPr>
          <w:rFonts w:ascii="Book Antiqua" w:hAnsi="Book Antiqua"/>
          <w:sz w:val="22"/>
          <w:szCs w:val="22"/>
        </w:rPr>
      </w:pPr>
      <w:r>
        <w:rPr>
          <w:rFonts w:ascii="Book Antiqua" w:hAnsi="Book Antiqua"/>
          <w:sz w:val="22"/>
          <w:szCs w:val="22"/>
        </w:rPr>
        <w:t xml:space="preserve">Letër motivimin </w:t>
      </w:r>
    </w:p>
    <w:p w:rsidR="001B1CB9" w:rsidRDefault="001B1CB9" w:rsidP="00DA4C1C">
      <w:pPr>
        <w:numPr>
          <w:ilvl w:val="0"/>
          <w:numId w:val="22"/>
        </w:numPr>
        <w:autoSpaceDE w:val="0"/>
        <w:autoSpaceDN w:val="0"/>
        <w:adjustRightInd w:val="0"/>
        <w:jc w:val="both"/>
        <w:rPr>
          <w:rFonts w:ascii="Book Antiqua" w:hAnsi="Book Antiqua"/>
          <w:sz w:val="22"/>
          <w:szCs w:val="22"/>
        </w:rPr>
      </w:pPr>
      <w:r>
        <w:rPr>
          <w:rFonts w:ascii="Book Antiqua" w:hAnsi="Book Antiqua"/>
          <w:sz w:val="22"/>
          <w:szCs w:val="22"/>
        </w:rPr>
        <w:t>Dokumentacionet e parapara në kushtet e punësimit (dëshmitë e kualifikimit profesional, përvojës së punës nëse ka)</w:t>
      </w:r>
    </w:p>
    <w:p w:rsidR="001B1CB9" w:rsidRDefault="001B1CB9" w:rsidP="00DA4C1C">
      <w:pPr>
        <w:numPr>
          <w:ilvl w:val="0"/>
          <w:numId w:val="22"/>
        </w:numPr>
        <w:autoSpaceDE w:val="0"/>
        <w:autoSpaceDN w:val="0"/>
        <w:adjustRightInd w:val="0"/>
        <w:jc w:val="both"/>
        <w:rPr>
          <w:rFonts w:ascii="Book Antiqua" w:hAnsi="Book Antiqua"/>
          <w:sz w:val="22"/>
          <w:szCs w:val="22"/>
        </w:rPr>
      </w:pPr>
      <w:r>
        <w:rPr>
          <w:rFonts w:ascii="Book Antiqua" w:hAnsi="Book Antiqua"/>
          <w:sz w:val="22"/>
          <w:szCs w:val="22"/>
        </w:rPr>
        <w:t>Shtetas i Kosovës (kopje të pasaportës ose të letërnjoftimit).</w:t>
      </w:r>
    </w:p>
    <w:p w:rsidR="001B1CB9" w:rsidRDefault="001B1CB9" w:rsidP="001B1CB9">
      <w:pPr>
        <w:autoSpaceDE w:val="0"/>
        <w:autoSpaceDN w:val="0"/>
        <w:adjustRightInd w:val="0"/>
        <w:ind w:left="720"/>
        <w:jc w:val="both"/>
        <w:rPr>
          <w:rFonts w:ascii="Book Antiqua" w:hAnsi="Book Antiqua"/>
          <w:sz w:val="22"/>
          <w:szCs w:val="22"/>
        </w:rPr>
      </w:pPr>
    </w:p>
    <w:p w:rsidR="00071869" w:rsidRPr="00D84581" w:rsidRDefault="00071869" w:rsidP="00071869">
      <w:pPr>
        <w:rPr>
          <w:b/>
          <w:bCs/>
        </w:rPr>
      </w:pPr>
      <w:r w:rsidRPr="00D84581">
        <w:t xml:space="preserve"> Për informata më të hollësishme mund të kontaktoni në nr.tel. 038/200 14 274.</w:t>
      </w:r>
    </w:p>
    <w:p w:rsidR="00071869" w:rsidRPr="00D84581" w:rsidRDefault="00071869" w:rsidP="00071869">
      <w:pPr>
        <w:spacing w:before="60"/>
        <w:jc w:val="both"/>
      </w:pPr>
      <w:bookmarkStart w:id="0" w:name="_GoBack"/>
      <w:bookmarkEnd w:id="0"/>
      <w:r w:rsidRPr="00D84581">
        <w:rPr>
          <w:iCs/>
        </w:rPr>
        <w:t xml:space="preserve">Datat e mbajtjes së intervistave për kandidatët të cilët i plotësojnë kushtet e parapara me këtë konkurs, do të publikohen vetëm në ueb faqen zyrtare të </w:t>
      </w:r>
      <w:r w:rsidRPr="00D84581">
        <w:t xml:space="preserve">ABGJ-se </w:t>
      </w:r>
    </w:p>
    <w:p w:rsidR="00071869" w:rsidRPr="00D84581" w:rsidRDefault="00071869" w:rsidP="00071869">
      <w:pPr>
        <w:spacing w:before="60"/>
        <w:jc w:val="both"/>
      </w:pPr>
    </w:p>
    <w:p w:rsidR="00071869" w:rsidRPr="00D84581" w:rsidRDefault="00071869" w:rsidP="00071869">
      <w:pPr>
        <w:spacing w:before="60"/>
        <w:jc w:val="both"/>
      </w:pPr>
    </w:p>
    <w:tbl>
      <w:tblPr>
        <w:tblpPr w:leftFromText="180" w:rightFromText="180" w:vertAnchor="page" w:horzAnchor="margin" w:tblpY="751"/>
        <w:tblW w:w="9288" w:type="dxa"/>
        <w:tblLook w:val="01E0" w:firstRow="1" w:lastRow="1" w:firstColumn="1" w:lastColumn="1" w:noHBand="0" w:noVBand="0"/>
      </w:tblPr>
      <w:tblGrid>
        <w:gridCol w:w="9288"/>
      </w:tblGrid>
      <w:tr w:rsidR="00B54BB5" w:rsidRPr="0001370F" w:rsidTr="0096140A">
        <w:trPr>
          <w:trHeight w:val="3552"/>
        </w:trPr>
        <w:tc>
          <w:tcPr>
            <w:tcW w:w="9288" w:type="dxa"/>
            <w:vAlign w:val="center"/>
          </w:tcPr>
          <w:p w:rsidR="00B54BB5" w:rsidRPr="00AD4DFD" w:rsidRDefault="00B54BB5" w:rsidP="0096140A">
            <w:pPr>
              <w:jc w:val="center"/>
              <w:rPr>
                <w:rFonts w:ascii="Book Antiqua" w:hAnsi="Book Antiqua"/>
                <w:sz w:val="20"/>
                <w:szCs w:val="20"/>
                <w:lang w:val="de-DE"/>
              </w:rPr>
            </w:pPr>
            <w:r w:rsidRPr="00AD4DFD">
              <w:rPr>
                <w:rFonts w:ascii="Book Antiqua" w:hAnsi="Book Antiqua"/>
                <w:sz w:val="22"/>
                <w:szCs w:val="22"/>
                <w:lang w:val="de-DE"/>
              </w:rPr>
              <w:lastRenderedPageBreak/>
              <w:t xml:space="preserve">     </w:t>
            </w:r>
            <w:r w:rsidRPr="0001370F">
              <w:rPr>
                <w:rFonts w:ascii="Book Antiqua" w:hAnsi="Book Antiqua"/>
                <w:noProof/>
                <w:sz w:val="20"/>
                <w:szCs w:val="20"/>
                <w:lang w:val="en-US"/>
              </w:rPr>
              <w:drawing>
                <wp:inline distT="0" distB="0" distL="0" distR="0" wp14:anchorId="70D37044" wp14:editId="7A86C51B">
                  <wp:extent cx="904875" cy="904875"/>
                  <wp:effectExtent l="0" t="0" r="9525" b="9525"/>
                  <wp:docPr id="2" name="Picture 2"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p w:rsidR="00B54BB5" w:rsidRPr="00AD4DFD" w:rsidRDefault="00B54BB5" w:rsidP="0096140A">
            <w:pPr>
              <w:rPr>
                <w:rFonts w:ascii="Book Antiqua" w:hAnsi="Book Antiqua"/>
                <w:sz w:val="20"/>
                <w:szCs w:val="20"/>
                <w:lang w:val="de-DE"/>
              </w:rPr>
            </w:pPr>
          </w:p>
          <w:p w:rsidR="00B54BB5" w:rsidRPr="00AD4DFD" w:rsidRDefault="00B54BB5" w:rsidP="0096140A">
            <w:pPr>
              <w:jc w:val="center"/>
              <w:rPr>
                <w:rFonts w:ascii="Book Antiqua" w:eastAsia="Batang" w:hAnsi="Book Antiqua"/>
                <w:b/>
                <w:bCs/>
                <w:sz w:val="20"/>
                <w:szCs w:val="20"/>
                <w:lang w:val="de-DE"/>
              </w:rPr>
            </w:pPr>
            <w:r w:rsidRPr="00AD4DFD">
              <w:rPr>
                <w:rFonts w:ascii="Book Antiqua" w:hAnsi="Book Antiqua" w:cs="Book Antiqua"/>
                <w:b/>
                <w:bCs/>
                <w:sz w:val="20"/>
                <w:szCs w:val="20"/>
                <w:lang w:val="de-DE"/>
              </w:rPr>
              <w:t>Republika e Kosovës</w:t>
            </w:r>
          </w:p>
          <w:p w:rsidR="00B54BB5" w:rsidRPr="00AD4DFD" w:rsidRDefault="00B54BB5" w:rsidP="0096140A">
            <w:pPr>
              <w:jc w:val="center"/>
              <w:rPr>
                <w:rFonts w:ascii="Book Antiqua" w:hAnsi="Book Antiqua" w:cs="Book Antiqua"/>
                <w:b/>
                <w:bCs/>
                <w:sz w:val="20"/>
                <w:szCs w:val="20"/>
                <w:lang w:val="de-DE"/>
              </w:rPr>
            </w:pPr>
            <w:r w:rsidRPr="00AD4DFD">
              <w:rPr>
                <w:rFonts w:eastAsia="Batang"/>
                <w:b/>
                <w:bCs/>
                <w:sz w:val="20"/>
                <w:szCs w:val="20"/>
                <w:lang w:val="de-DE"/>
              </w:rPr>
              <w:t>Republika Kosova-</w:t>
            </w:r>
            <w:r w:rsidRPr="00AD4DFD">
              <w:rPr>
                <w:b/>
                <w:bCs/>
                <w:sz w:val="20"/>
                <w:szCs w:val="20"/>
                <w:lang w:val="de-DE"/>
              </w:rPr>
              <w:t>Republic of Kosovo</w:t>
            </w:r>
          </w:p>
          <w:p w:rsidR="00B54BB5" w:rsidRPr="0001370F" w:rsidRDefault="00B54BB5" w:rsidP="0096140A">
            <w:pPr>
              <w:pStyle w:val="Title"/>
              <w:rPr>
                <w:rFonts w:ascii="Book Antiqua" w:hAnsi="Book Antiqua" w:cs="Book Antiqua"/>
                <w:i/>
                <w:iCs/>
                <w:sz w:val="20"/>
                <w:lang w:val="en-US"/>
              </w:rPr>
            </w:pPr>
            <w:proofErr w:type="spellStart"/>
            <w:r w:rsidRPr="0001370F">
              <w:rPr>
                <w:rFonts w:ascii="Book Antiqua" w:hAnsi="Book Antiqua" w:cs="Book Antiqua"/>
                <w:i/>
                <w:iCs/>
                <w:sz w:val="20"/>
                <w:lang w:val="en-US"/>
              </w:rPr>
              <w:t>Qeveria</w:t>
            </w:r>
            <w:proofErr w:type="spellEnd"/>
            <w:r w:rsidRPr="0001370F">
              <w:rPr>
                <w:rFonts w:ascii="Book Antiqua" w:hAnsi="Book Antiqua" w:cs="Book Antiqua"/>
                <w:i/>
                <w:iCs/>
                <w:sz w:val="20"/>
                <w:lang w:val="en-US"/>
              </w:rPr>
              <w:t xml:space="preserve"> - </w:t>
            </w:r>
            <w:proofErr w:type="spellStart"/>
            <w:r w:rsidRPr="0001370F">
              <w:rPr>
                <w:rFonts w:ascii="Book Antiqua" w:hAnsi="Book Antiqua" w:cs="Book Antiqua"/>
                <w:i/>
                <w:iCs/>
                <w:sz w:val="20"/>
                <w:lang w:val="en-US"/>
              </w:rPr>
              <w:t>Vlada</w:t>
            </w:r>
            <w:proofErr w:type="spellEnd"/>
            <w:r w:rsidRPr="0001370F">
              <w:rPr>
                <w:rFonts w:ascii="Book Antiqua" w:hAnsi="Book Antiqua" w:cs="Book Antiqua"/>
                <w:i/>
                <w:iCs/>
                <w:sz w:val="20"/>
                <w:lang w:val="en-US"/>
              </w:rPr>
              <w:t xml:space="preserve"> – Government</w:t>
            </w:r>
          </w:p>
          <w:p w:rsidR="00B54BB5" w:rsidRPr="0001370F" w:rsidRDefault="00B54BB5" w:rsidP="0096140A">
            <w:pPr>
              <w:pStyle w:val="Title"/>
              <w:rPr>
                <w:rFonts w:ascii="Book Antiqua" w:hAnsi="Book Antiqua" w:cs="Book Antiqua"/>
                <w:i/>
                <w:iCs/>
                <w:sz w:val="20"/>
                <w:lang w:val="en-US"/>
              </w:rPr>
            </w:pPr>
          </w:p>
          <w:p w:rsidR="00B54BB5" w:rsidRPr="0001370F" w:rsidRDefault="00B54BB5" w:rsidP="0096140A">
            <w:pPr>
              <w:pStyle w:val="Heading1"/>
              <w:rPr>
                <w:rFonts w:ascii="Century" w:hAnsi="Century" w:cs="Century"/>
                <w:b w:val="0"/>
                <w:bCs w:val="0"/>
                <w:sz w:val="20"/>
                <w:szCs w:val="20"/>
                <w:lang w:val="en-US"/>
              </w:rPr>
            </w:pPr>
            <w:r w:rsidRPr="0001370F">
              <w:rPr>
                <w:rFonts w:ascii="Century" w:hAnsi="Century" w:cs="Century"/>
                <w:b w:val="0"/>
                <w:bCs w:val="0"/>
                <w:sz w:val="20"/>
                <w:szCs w:val="20"/>
                <w:lang w:val="en-US"/>
              </w:rPr>
              <w:t>ZYRA E KRYEMINISTRIT/ / OFFICE OF THE PRIME MINISTER/ URED PREMIJERA</w:t>
            </w:r>
          </w:p>
          <w:p w:rsidR="00B54BB5" w:rsidRPr="0001370F" w:rsidRDefault="00B54BB5" w:rsidP="0096140A">
            <w:pPr>
              <w:pStyle w:val="Title"/>
              <w:rPr>
                <w:rFonts w:ascii="Century" w:hAnsi="Century" w:cs="Century"/>
                <w:b w:val="0"/>
                <w:bCs w:val="0"/>
                <w:sz w:val="20"/>
                <w:lang w:val="en-US"/>
              </w:rPr>
            </w:pPr>
            <w:proofErr w:type="gramStart"/>
            <w:r w:rsidRPr="0001370F">
              <w:rPr>
                <w:rFonts w:ascii="Century" w:hAnsi="Century" w:cs="Century"/>
                <w:b w:val="0"/>
                <w:bCs w:val="0"/>
                <w:sz w:val="20"/>
                <w:lang w:val="en-US"/>
              </w:rPr>
              <w:t>AGJENCIA  PËR</w:t>
            </w:r>
            <w:proofErr w:type="gramEnd"/>
            <w:r w:rsidRPr="0001370F">
              <w:rPr>
                <w:rFonts w:ascii="Century" w:hAnsi="Century" w:cs="Century"/>
                <w:b w:val="0"/>
                <w:bCs w:val="0"/>
                <w:sz w:val="20"/>
                <w:lang w:val="en-US"/>
              </w:rPr>
              <w:t xml:space="preserve"> BARAZI GJINORE / AGENCIJA ZA RAVNOPRAVNOST POLOVA/</w:t>
            </w:r>
          </w:p>
          <w:p w:rsidR="00B54BB5" w:rsidRPr="0001370F" w:rsidRDefault="00B54BB5" w:rsidP="0096140A">
            <w:pPr>
              <w:pStyle w:val="Title"/>
              <w:rPr>
                <w:rFonts w:ascii="Century" w:hAnsi="Century" w:cs="Century"/>
                <w:b w:val="0"/>
                <w:bCs w:val="0"/>
                <w:sz w:val="20"/>
                <w:lang w:val="en-US"/>
              </w:rPr>
            </w:pPr>
            <w:r w:rsidRPr="0001370F">
              <w:rPr>
                <w:rFonts w:ascii="Century" w:hAnsi="Century" w:cs="Century"/>
                <w:b w:val="0"/>
                <w:bCs w:val="0"/>
                <w:sz w:val="20"/>
                <w:lang w:val="en-US"/>
              </w:rPr>
              <w:t>AGENCY OF GENDER EQUALITY</w:t>
            </w:r>
          </w:p>
          <w:p w:rsidR="00B54BB5" w:rsidRPr="0001370F" w:rsidRDefault="00B54BB5" w:rsidP="0096140A">
            <w:pPr>
              <w:jc w:val="center"/>
              <w:rPr>
                <w:rFonts w:ascii="Book Antiqua" w:hAnsi="Book Antiqua" w:cs="Book Antiqua"/>
                <w:b/>
                <w:bCs/>
                <w:i/>
                <w:iCs/>
                <w:lang w:val="en-US"/>
              </w:rPr>
            </w:pPr>
          </w:p>
        </w:tc>
      </w:tr>
    </w:tbl>
    <w:p w:rsidR="00B54BB5" w:rsidRPr="0001370F" w:rsidRDefault="00B54BB5" w:rsidP="00B54BB5">
      <w:pPr>
        <w:pStyle w:val="Default"/>
        <w:jc w:val="both"/>
        <w:rPr>
          <w:sz w:val="22"/>
          <w:szCs w:val="22"/>
        </w:rPr>
      </w:pPr>
      <w:r w:rsidRPr="0001370F">
        <w:rPr>
          <w:b/>
          <w:sz w:val="20"/>
          <w:szCs w:val="20"/>
        </w:rPr>
        <w:t xml:space="preserve">                                                                                                                                                </w:t>
      </w:r>
    </w:p>
    <w:p w:rsidR="00B54BB5" w:rsidRPr="0001370F" w:rsidRDefault="00B54BB5" w:rsidP="00B54BB5">
      <w:pPr>
        <w:pStyle w:val="Default"/>
        <w:jc w:val="both"/>
      </w:pPr>
      <w:r w:rsidRPr="0001370F">
        <w:t xml:space="preserve">Based on the </w:t>
      </w:r>
      <w:r>
        <w:t>article 12, paragraph 4 of the Law No.03/L-149 for the Civil Service of Republic of Kosovo, the Law number 04/L-077 for Relations and Obligations, the Agency for Gender Equality/ Office of Prime Minister on 21.11.2016 issues the following:</w:t>
      </w:r>
    </w:p>
    <w:p w:rsidR="00B54BB5" w:rsidRPr="0001370F" w:rsidRDefault="00B54BB5" w:rsidP="00B54BB5">
      <w:pPr>
        <w:pStyle w:val="Default"/>
        <w:jc w:val="center"/>
        <w:rPr>
          <w:b/>
          <w:bCs/>
        </w:rPr>
      </w:pPr>
    </w:p>
    <w:p w:rsidR="00B54BB5" w:rsidRPr="0001370F" w:rsidRDefault="00B54BB5" w:rsidP="00B54BB5">
      <w:pPr>
        <w:pStyle w:val="Default"/>
        <w:jc w:val="center"/>
      </w:pPr>
      <w:r>
        <w:rPr>
          <w:b/>
          <w:bCs/>
        </w:rPr>
        <w:t>Announcement of Public Advertisement for Special Services</w:t>
      </w:r>
    </w:p>
    <w:p w:rsidR="00B54BB5" w:rsidRPr="0001370F" w:rsidRDefault="00B54BB5" w:rsidP="00B54BB5">
      <w:pPr>
        <w:jc w:val="center"/>
        <w:rPr>
          <w:b/>
          <w:bCs/>
          <w:lang w:val="en-US"/>
        </w:rPr>
      </w:pPr>
    </w:p>
    <w:tbl>
      <w:tblPr>
        <w:tblW w:w="10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6"/>
        <w:gridCol w:w="5834"/>
      </w:tblGrid>
      <w:tr w:rsidR="00B54BB5" w:rsidRPr="0001370F" w:rsidTr="0096140A">
        <w:trPr>
          <w:trHeight w:val="395"/>
        </w:trPr>
        <w:tc>
          <w:tcPr>
            <w:tcW w:w="4755" w:type="dxa"/>
            <w:tcBorders>
              <w:top w:val="single" w:sz="4" w:space="0" w:color="auto"/>
              <w:left w:val="single" w:sz="4" w:space="0" w:color="auto"/>
              <w:bottom w:val="single" w:sz="4" w:space="0" w:color="auto"/>
              <w:right w:val="single" w:sz="4" w:space="0" w:color="auto"/>
            </w:tcBorders>
            <w:hideMark/>
          </w:tcPr>
          <w:p w:rsidR="00B54BB5" w:rsidRDefault="00B54BB5" w:rsidP="0096140A">
            <w:pPr>
              <w:jc w:val="center"/>
              <w:rPr>
                <w:lang w:val="en-US"/>
              </w:rPr>
            </w:pPr>
          </w:p>
          <w:p w:rsidR="00B54BB5" w:rsidRPr="0001370F" w:rsidRDefault="00B54BB5" w:rsidP="0096140A">
            <w:pPr>
              <w:jc w:val="center"/>
              <w:rPr>
                <w:lang w:val="en-US"/>
              </w:rPr>
            </w:pPr>
            <w:r>
              <w:rPr>
                <w:lang w:val="en-US"/>
              </w:rPr>
              <w:t>Job Title:</w:t>
            </w:r>
          </w:p>
        </w:tc>
        <w:tc>
          <w:tcPr>
            <w:tcW w:w="5833" w:type="dxa"/>
            <w:tcBorders>
              <w:top w:val="single" w:sz="4" w:space="0" w:color="auto"/>
              <w:left w:val="single" w:sz="4" w:space="0" w:color="auto"/>
              <w:bottom w:val="single" w:sz="4" w:space="0" w:color="auto"/>
              <w:right w:val="single" w:sz="4" w:space="0" w:color="auto"/>
            </w:tcBorders>
            <w:hideMark/>
          </w:tcPr>
          <w:p w:rsidR="00B54BB5" w:rsidRDefault="00B54BB5" w:rsidP="0096140A">
            <w:pPr>
              <w:rPr>
                <w:b/>
                <w:lang w:val="en-US"/>
              </w:rPr>
            </w:pPr>
          </w:p>
          <w:p w:rsidR="00B54BB5" w:rsidRPr="0001370F" w:rsidRDefault="00B54BB5" w:rsidP="0096140A">
            <w:pPr>
              <w:rPr>
                <w:b/>
                <w:lang w:val="en-US"/>
              </w:rPr>
            </w:pPr>
            <w:r>
              <w:rPr>
                <w:b/>
                <w:lang w:val="en-US"/>
              </w:rPr>
              <w:t>Legislation Officer</w:t>
            </w:r>
          </w:p>
        </w:tc>
      </w:tr>
      <w:tr w:rsidR="00B54BB5" w:rsidRPr="0001370F" w:rsidTr="0096140A">
        <w:trPr>
          <w:trHeight w:val="395"/>
        </w:trPr>
        <w:tc>
          <w:tcPr>
            <w:tcW w:w="4755" w:type="dxa"/>
            <w:tcBorders>
              <w:top w:val="single" w:sz="4" w:space="0" w:color="auto"/>
              <w:left w:val="single" w:sz="4" w:space="0" w:color="auto"/>
              <w:bottom w:val="single" w:sz="4" w:space="0" w:color="auto"/>
              <w:right w:val="single" w:sz="4" w:space="0" w:color="auto"/>
            </w:tcBorders>
            <w:hideMark/>
          </w:tcPr>
          <w:p w:rsidR="00B54BB5" w:rsidRDefault="00B54BB5" w:rsidP="0096140A">
            <w:pPr>
              <w:jc w:val="center"/>
              <w:rPr>
                <w:lang w:val="en-US"/>
              </w:rPr>
            </w:pPr>
          </w:p>
          <w:p w:rsidR="00B54BB5" w:rsidRPr="0001370F" w:rsidRDefault="00B54BB5" w:rsidP="0096140A">
            <w:pPr>
              <w:jc w:val="center"/>
              <w:rPr>
                <w:lang w:val="en-US"/>
              </w:rPr>
            </w:pPr>
            <w:r>
              <w:rPr>
                <w:lang w:val="en-US"/>
              </w:rPr>
              <w:t>Reference number:</w:t>
            </w:r>
          </w:p>
        </w:tc>
        <w:tc>
          <w:tcPr>
            <w:tcW w:w="5833" w:type="dxa"/>
            <w:tcBorders>
              <w:top w:val="single" w:sz="4" w:space="0" w:color="auto"/>
              <w:left w:val="single" w:sz="4" w:space="0" w:color="auto"/>
              <w:bottom w:val="single" w:sz="4" w:space="0" w:color="auto"/>
              <w:right w:val="single" w:sz="4" w:space="0" w:color="auto"/>
            </w:tcBorders>
            <w:hideMark/>
          </w:tcPr>
          <w:p w:rsidR="00B54BB5" w:rsidRPr="0001370F" w:rsidRDefault="00B54BB5" w:rsidP="0096140A">
            <w:pPr>
              <w:rPr>
                <w:b/>
                <w:lang w:val="en-US"/>
              </w:rPr>
            </w:pPr>
            <w:r>
              <w:rPr>
                <w:b/>
              </w:rPr>
              <w:t>ABGJ-DL 003 /P</w:t>
            </w:r>
          </w:p>
        </w:tc>
      </w:tr>
      <w:tr w:rsidR="00B54BB5" w:rsidRPr="0001370F" w:rsidTr="0096140A">
        <w:trPr>
          <w:trHeight w:val="395"/>
        </w:trPr>
        <w:tc>
          <w:tcPr>
            <w:tcW w:w="4755" w:type="dxa"/>
            <w:tcBorders>
              <w:top w:val="single" w:sz="4" w:space="0" w:color="auto"/>
              <w:left w:val="single" w:sz="4" w:space="0" w:color="auto"/>
              <w:bottom w:val="single" w:sz="4" w:space="0" w:color="auto"/>
              <w:right w:val="single" w:sz="4" w:space="0" w:color="auto"/>
            </w:tcBorders>
            <w:hideMark/>
          </w:tcPr>
          <w:p w:rsidR="00B54BB5" w:rsidRDefault="00B54BB5" w:rsidP="0096140A">
            <w:pPr>
              <w:jc w:val="center"/>
              <w:rPr>
                <w:lang w:val="en-US"/>
              </w:rPr>
            </w:pPr>
          </w:p>
          <w:p w:rsidR="00B54BB5" w:rsidRPr="0001370F" w:rsidRDefault="00B54BB5" w:rsidP="0096140A">
            <w:pPr>
              <w:jc w:val="center"/>
              <w:rPr>
                <w:lang w:val="en-US"/>
              </w:rPr>
            </w:pPr>
            <w:r>
              <w:rPr>
                <w:lang w:val="en-US"/>
              </w:rPr>
              <w:t>Monthly salary:</w:t>
            </w:r>
          </w:p>
        </w:tc>
        <w:tc>
          <w:tcPr>
            <w:tcW w:w="5833" w:type="dxa"/>
            <w:tcBorders>
              <w:top w:val="single" w:sz="4" w:space="0" w:color="auto"/>
              <w:left w:val="single" w:sz="4" w:space="0" w:color="auto"/>
              <w:bottom w:val="single" w:sz="4" w:space="0" w:color="auto"/>
              <w:right w:val="single" w:sz="4" w:space="0" w:color="auto"/>
            </w:tcBorders>
            <w:hideMark/>
          </w:tcPr>
          <w:p w:rsidR="00B54BB5" w:rsidRDefault="00B54BB5" w:rsidP="0096140A">
            <w:pPr>
              <w:rPr>
                <w:b/>
                <w:lang w:val="en-US"/>
              </w:rPr>
            </w:pPr>
            <w:r w:rsidRPr="0001370F">
              <w:rPr>
                <w:b/>
                <w:lang w:val="en-US"/>
              </w:rPr>
              <w:t xml:space="preserve">               </w:t>
            </w:r>
          </w:p>
          <w:p w:rsidR="00B54BB5" w:rsidRPr="0001370F" w:rsidRDefault="00B54BB5" w:rsidP="0096140A">
            <w:pPr>
              <w:rPr>
                <w:b/>
                <w:lang w:val="en-US"/>
              </w:rPr>
            </w:pPr>
            <w:r>
              <w:rPr>
                <w:b/>
                <w:lang w:val="en-US"/>
              </w:rPr>
              <w:t>According to</w:t>
            </w:r>
          </w:p>
        </w:tc>
      </w:tr>
      <w:tr w:rsidR="00B54BB5" w:rsidRPr="0001370F" w:rsidTr="0096140A">
        <w:trPr>
          <w:trHeight w:val="395"/>
        </w:trPr>
        <w:tc>
          <w:tcPr>
            <w:tcW w:w="4755" w:type="dxa"/>
            <w:tcBorders>
              <w:top w:val="single" w:sz="4" w:space="0" w:color="auto"/>
              <w:left w:val="single" w:sz="4" w:space="0" w:color="auto"/>
              <w:bottom w:val="single" w:sz="4" w:space="0" w:color="auto"/>
              <w:right w:val="single" w:sz="4" w:space="0" w:color="auto"/>
            </w:tcBorders>
            <w:hideMark/>
          </w:tcPr>
          <w:p w:rsidR="00B54BB5" w:rsidRDefault="00B54BB5" w:rsidP="0096140A">
            <w:pPr>
              <w:jc w:val="center"/>
              <w:rPr>
                <w:lang w:val="en-US"/>
              </w:rPr>
            </w:pPr>
          </w:p>
          <w:p w:rsidR="00B54BB5" w:rsidRPr="0001370F" w:rsidRDefault="00B54BB5" w:rsidP="0096140A">
            <w:pPr>
              <w:jc w:val="center"/>
              <w:rPr>
                <w:lang w:val="en-US"/>
              </w:rPr>
            </w:pPr>
            <w:r>
              <w:rPr>
                <w:lang w:val="en-US"/>
              </w:rPr>
              <w:t xml:space="preserve">Reports to: </w:t>
            </w:r>
          </w:p>
        </w:tc>
        <w:tc>
          <w:tcPr>
            <w:tcW w:w="5833" w:type="dxa"/>
            <w:tcBorders>
              <w:top w:val="single" w:sz="4" w:space="0" w:color="auto"/>
              <w:left w:val="single" w:sz="4" w:space="0" w:color="auto"/>
              <w:bottom w:val="single" w:sz="4" w:space="0" w:color="auto"/>
              <w:right w:val="single" w:sz="4" w:space="0" w:color="auto"/>
            </w:tcBorders>
            <w:hideMark/>
          </w:tcPr>
          <w:p w:rsidR="00B54BB5" w:rsidRDefault="00B54BB5" w:rsidP="0096140A">
            <w:pPr>
              <w:rPr>
                <w:b/>
                <w:lang w:val="en-US"/>
              </w:rPr>
            </w:pPr>
          </w:p>
          <w:p w:rsidR="00B54BB5" w:rsidRPr="0001370F" w:rsidRDefault="00B54BB5" w:rsidP="0096140A">
            <w:pPr>
              <w:rPr>
                <w:b/>
                <w:lang w:val="en-US"/>
              </w:rPr>
            </w:pPr>
            <w:r>
              <w:rPr>
                <w:b/>
                <w:lang w:val="en-US"/>
              </w:rPr>
              <w:t>Chief of Legislation Division</w:t>
            </w:r>
          </w:p>
        </w:tc>
      </w:tr>
      <w:tr w:rsidR="00B54BB5" w:rsidRPr="0001370F" w:rsidTr="0096140A">
        <w:trPr>
          <w:trHeight w:val="368"/>
        </w:trPr>
        <w:tc>
          <w:tcPr>
            <w:tcW w:w="4755" w:type="dxa"/>
            <w:tcBorders>
              <w:top w:val="single" w:sz="4" w:space="0" w:color="auto"/>
              <w:left w:val="single" w:sz="4" w:space="0" w:color="auto"/>
              <w:bottom w:val="single" w:sz="4" w:space="0" w:color="auto"/>
              <w:right w:val="single" w:sz="4" w:space="0" w:color="auto"/>
            </w:tcBorders>
            <w:hideMark/>
          </w:tcPr>
          <w:p w:rsidR="00B54BB5" w:rsidRDefault="00B54BB5" w:rsidP="0096140A">
            <w:pPr>
              <w:jc w:val="center"/>
              <w:rPr>
                <w:lang w:val="en-US"/>
              </w:rPr>
            </w:pPr>
          </w:p>
          <w:p w:rsidR="00B54BB5" w:rsidRPr="0001370F" w:rsidRDefault="00B54BB5" w:rsidP="0096140A">
            <w:pPr>
              <w:jc w:val="center"/>
              <w:rPr>
                <w:lang w:val="en-US"/>
              </w:rPr>
            </w:pPr>
            <w:r>
              <w:rPr>
                <w:lang w:val="en-US"/>
              </w:rPr>
              <w:t>Sort of Contract:</w:t>
            </w:r>
          </w:p>
        </w:tc>
        <w:tc>
          <w:tcPr>
            <w:tcW w:w="5833" w:type="dxa"/>
            <w:tcBorders>
              <w:top w:val="single" w:sz="4" w:space="0" w:color="auto"/>
              <w:left w:val="single" w:sz="4" w:space="0" w:color="auto"/>
              <w:bottom w:val="single" w:sz="4" w:space="0" w:color="auto"/>
              <w:right w:val="single" w:sz="4" w:space="0" w:color="auto"/>
            </w:tcBorders>
            <w:hideMark/>
          </w:tcPr>
          <w:p w:rsidR="00B54BB5" w:rsidRDefault="00B54BB5" w:rsidP="0096140A"/>
          <w:tbl>
            <w:tblPr>
              <w:tblW w:w="0" w:type="auto"/>
              <w:tblLayout w:type="fixed"/>
              <w:tblLook w:val="04A0" w:firstRow="1" w:lastRow="0" w:firstColumn="1" w:lastColumn="0" w:noHBand="0" w:noVBand="1"/>
            </w:tblPr>
            <w:tblGrid>
              <w:gridCol w:w="4929"/>
            </w:tblGrid>
            <w:tr w:rsidR="00B54BB5" w:rsidRPr="0001370F" w:rsidTr="0096140A">
              <w:trPr>
                <w:trHeight w:val="98"/>
              </w:trPr>
              <w:tc>
                <w:tcPr>
                  <w:tcW w:w="4929" w:type="dxa"/>
                  <w:tcBorders>
                    <w:top w:val="nil"/>
                    <w:left w:val="nil"/>
                    <w:bottom w:val="nil"/>
                    <w:right w:val="nil"/>
                  </w:tcBorders>
                  <w:hideMark/>
                </w:tcPr>
                <w:p w:rsidR="00B54BB5" w:rsidRPr="0001370F" w:rsidRDefault="00B54BB5" w:rsidP="0096140A">
                  <w:pPr>
                    <w:autoSpaceDE w:val="0"/>
                    <w:autoSpaceDN w:val="0"/>
                    <w:adjustRightInd w:val="0"/>
                    <w:rPr>
                      <w:b/>
                      <w:color w:val="000000"/>
                      <w:lang w:val="en-US"/>
                    </w:rPr>
                  </w:pPr>
                  <w:r>
                    <w:rPr>
                      <w:b/>
                      <w:bCs/>
                      <w:color w:val="000000"/>
                      <w:lang w:val="en-US"/>
                    </w:rPr>
                    <w:t>Agreement for Special Services</w:t>
                  </w:r>
                </w:p>
              </w:tc>
            </w:tr>
          </w:tbl>
          <w:p w:rsidR="00B54BB5" w:rsidRPr="0001370F" w:rsidRDefault="00B54BB5" w:rsidP="0096140A">
            <w:pPr>
              <w:jc w:val="center"/>
              <w:rPr>
                <w:b/>
                <w:lang w:val="en-US"/>
              </w:rPr>
            </w:pPr>
          </w:p>
        </w:tc>
      </w:tr>
      <w:tr w:rsidR="00B54BB5" w:rsidRPr="0001370F" w:rsidTr="0096140A">
        <w:trPr>
          <w:trHeight w:val="485"/>
        </w:trPr>
        <w:tc>
          <w:tcPr>
            <w:tcW w:w="4755" w:type="dxa"/>
            <w:tcBorders>
              <w:top w:val="single" w:sz="4" w:space="0" w:color="auto"/>
              <w:left w:val="single" w:sz="4" w:space="0" w:color="auto"/>
              <w:bottom w:val="single" w:sz="4" w:space="0" w:color="auto"/>
              <w:right w:val="single" w:sz="4" w:space="0" w:color="auto"/>
            </w:tcBorders>
            <w:hideMark/>
          </w:tcPr>
          <w:p w:rsidR="00B54BB5" w:rsidRDefault="00B54BB5" w:rsidP="0096140A">
            <w:pPr>
              <w:jc w:val="center"/>
              <w:rPr>
                <w:lang w:val="en-US"/>
              </w:rPr>
            </w:pPr>
          </w:p>
          <w:p w:rsidR="00B54BB5" w:rsidRPr="0001370F" w:rsidRDefault="00B54BB5" w:rsidP="0096140A">
            <w:pPr>
              <w:jc w:val="center"/>
              <w:rPr>
                <w:lang w:val="en-US"/>
              </w:rPr>
            </w:pPr>
            <w:r>
              <w:rPr>
                <w:lang w:val="en-US"/>
              </w:rPr>
              <w:t xml:space="preserve">Duration of Contract: </w:t>
            </w:r>
          </w:p>
        </w:tc>
        <w:tc>
          <w:tcPr>
            <w:tcW w:w="5833" w:type="dxa"/>
            <w:tcBorders>
              <w:top w:val="single" w:sz="4" w:space="0" w:color="auto"/>
              <w:left w:val="single" w:sz="4" w:space="0" w:color="auto"/>
              <w:bottom w:val="single" w:sz="4" w:space="0" w:color="auto"/>
              <w:right w:val="single" w:sz="4" w:space="0" w:color="auto"/>
            </w:tcBorders>
            <w:hideMark/>
          </w:tcPr>
          <w:p w:rsidR="00B54BB5" w:rsidRDefault="00B54BB5" w:rsidP="0096140A"/>
          <w:tbl>
            <w:tblPr>
              <w:tblW w:w="0" w:type="auto"/>
              <w:tblLayout w:type="fixed"/>
              <w:tblLook w:val="04A0" w:firstRow="1" w:lastRow="0" w:firstColumn="1" w:lastColumn="0" w:noHBand="0" w:noVBand="1"/>
            </w:tblPr>
            <w:tblGrid>
              <w:gridCol w:w="5299"/>
            </w:tblGrid>
            <w:tr w:rsidR="00B54BB5" w:rsidRPr="0001370F" w:rsidTr="0096140A">
              <w:trPr>
                <w:trHeight w:val="309"/>
              </w:trPr>
              <w:tc>
                <w:tcPr>
                  <w:tcW w:w="5299" w:type="dxa"/>
                  <w:tcBorders>
                    <w:top w:val="nil"/>
                    <w:left w:val="nil"/>
                    <w:bottom w:val="nil"/>
                    <w:right w:val="nil"/>
                  </w:tcBorders>
                  <w:hideMark/>
                </w:tcPr>
                <w:p w:rsidR="00B54BB5" w:rsidRPr="0001370F" w:rsidRDefault="00B54BB5" w:rsidP="0096140A">
                  <w:pPr>
                    <w:autoSpaceDE w:val="0"/>
                    <w:autoSpaceDN w:val="0"/>
                    <w:adjustRightInd w:val="0"/>
                    <w:rPr>
                      <w:b/>
                      <w:color w:val="000000"/>
                      <w:lang w:val="en-US"/>
                    </w:rPr>
                  </w:pPr>
                  <w:r>
                    <w:rPr>
                      <w:b/>
                      <w:color w:val="000000"/>
                      <w:lang w:val="en-US"/>
                    </w:rPr>
                    <w:t xml:space="preserve">6 Months: </w:t>
                  </w:r>
                </w:p>
              </w:tc>
            </w:tr>
          </w:tbl>
          <w:p w:rsidR="00B54BB5" w:rsidRPr="0001370F" w:rsidRDefault="00B54BB5" w:rsidP="0096140A">
            <w:pPr>
              <w:jc w:val="center"/>
              <w:rPr>
                <w:b/>
                <w:lang w:val="en-US"/>
              </w:rPr>
            </w:pPr>
          </w:p>
        </w:tc>
      </w:tr>
      <w:tr w:rsidR="00B54BB5" w:rsidRPr="0001370F" w:rsidTr="0096140A">
        <w:trPr>
          <w:trHeight w:val="440"/>
        </w:trPr>
        <w:tc>
          <w:tcPr>
            <w:tcW w:w="4755" w:type="dxa"/>
            <w:tcBorders>
              <w:top w:val="single" w:sz="4" w:space="0" w:color="auto"/>
              <w:left w:val="single" w:sz="4" w:space="0" w:color="auto"/>
              <w:bottom w:val="single" w:sz="4" w:space="0" w:color="auto"/>
              <w:right w:val="single" w:sz="4" w:space="0" w:color="auto"/>
            </w:tcBorders>
            <w:hideMark/>
          </w:tcPr>
          <w:p w:rsidR="00B54BB5" w:rsidRDefault="00B54BB5" w:rsidP="0096140A">
            <w:pPr>
              <w:jc w:val="center"/>
              <w:rPr>
                <w:lang w:val="en-US"/>
              </w:rPr>
            </w:pPr>
          </w:p>
          <w:p w:rsidR="00B54BB5" w:rsidRPr="0001370F" w:rsidRDefault="00B54BB5" w:rsidP="0096140A">
            <w:pPr>
              <w:jc w:val="center"/>
              <w:rPr>
                <w:lang w:val="en-US"/>
              </w:rPr>
            </w:pPr>
            <w:r>
              <w:rPr>
                <w:lang w:val="en-US"/>
              </w:rPr>
              <w:t xml:space="preserve">Schedule: </w:t>
            </w:r>
          </w:p>
        </w:tc>
        <w:tc>
          <w:tcPr>
            <w:tcW w:w="5833" w:type="dxa"/>
            <w:tcBorders>
              <w:top w:val="single" w:sz="4" w:space="0" w:color="auto"/>
              <w:left w:val="single" w:sz="4" w:space="0" w:color="auto"/>
              <w:bottom w:val="single" w:sz="4" w:space="0" w:color="auto"/>
              <w:right w:val="single" w:sz="4" w:space="0" w:color="auto"/>
            </w:tcBorders>
            <w:hideMark/>
          </w:tcPr>
          <w:p w:rsidR="00B54BB5" w:rsidRDefault="00B54BB5" w:rsidP="0096140A">
            <w:pPr>
              <w:rPr>
                <w:b/>
                <w:lang w:val="en-US"/>
              </w:rPr>
            </w:pPr>
          </w:p>
          <w:p w:rsidR="00B54BB5" w:rsidRPr="0001370F" w:rsidRDefault="00B54BB5" w:rsidP="0096140A">
            <w:pPr>
              <w:rPr>
                <w:b/>
                <w:lang w:val="en-US"/>
              </w:rPr>
            </w:pPr>
            <w:r>
              <w:rPr>
                <w:b/>
                <w:lang w:val="en-US"/>
              </w:rPr>
              <w:t>Full</w:t>
            </w:r>
          </w:p>
        </w:tc>
      </w:tr>
      <w:tr w:rsidR="00B54BB5" w:rsidRPr="0001370F" w:rsidTr="0096140A">
        <w:trPr>
          <w:trHeight w:val="440"/>
        </w:trPr>
        <w:tc>
          <w:tcPr>
            <w:tcW w:w="4755" w:type="dxa"/>
            <w:tcBorders>
              <w:top w:val="single" w:sz="4" w:space="0" w:color="auto"/>
              <w:left w:val="single" w:sz="4" w:space="0" w:color="auto"/>
              <w:bottom w:val="single" w:sz="4" w:space="0" w:color="auto"/>
              <w:right w:val="single" w:sz="4" w:space="0" w:color="auto"/>
            </w:tcBorders>
            <w:hideMark/>
          </w:tcPr>
          <w:p w:rsidR="00B54BB5" w:rsidRDefault="00B54BB5" w:rsidP="0096140A">
            <w:pPr>
              <w:jc w:val="center"/>
              <w:rPr>
                <w:lang w:val="en-US"/>
              </w:rPr>
            </w:pPr>
          </w:p>
          <w:p w:rsidR="00B54BB5" w:rsidRPr="0001370F" w:rsidRDefault="00B54BB5" w:rsidP="0096140A">
            <w:pPr>
              <w:jc w:val="center"/>
              <w:rPr>
                <w:lang w:val="en-US"/>
              </w:rPr>
            </w:pPr>
            <w:r>
              <w:rPr>
                <w:lang w:val="en-US"/>
              </w:rPr>
              <w:t xml:space="preserve">Number of Executors: </w:t>
            </w:r>
          </w:p>
        </w:tc>
        <w:tc>
          <w:tcPr>
            <w:tcW w:w="5833" w:type="dxa"/>
            <w:tcBorders>
              <w:top w:val="single" w:sz="4" w:space="0" w:color="auto"/>
              <w:left w:val="single" w:sz="4" w:space="0" w:color="auto"/>
              <w:bottom w:val="single" w:sz="4" w:space="0" w:color="auto"/>
              <w:right w:val="single" w:sz="4" w:space="0" w:color="auto"/>
            </w:tcBorders>
          </w:tcPr>
          <w:p w:rsidR="00B54BB5" w:rsidRPr="0001370F" w:rsidRDefault="00B54BB5" w:rsidP="0096140A">
            <w:pPr>
              <w:rPr>
                <w:b/>
                <w:lang w:val="en-US"/>
              </w:rPr>
            </w:pPr>
            <w:r w:rsidRPr="0001370F">
              <w:rPr>
                <w:b/>
                <w:lang w:val="en-US"/>
              </w:rPr>
              <w:t>1</w:t>
            </w:r>
          </w:p>
        </w:tc>
      </w:tr>
    </w:tbl>
    <w:p w:rsidR="00B54BB5" w:rsidRPr="0001370F" w:rsidRDefault="00B54BB5" w:rsidP="00B54BB5">
      <w:pPr>
        <w:ind w:left="3690" w:hanging="3690"/>
        <w:rPr>
          <w:b/>
          <w:lang w:val="en-US"/>
        </w:rPr>
      </w:pPr>
    </w:p>
    <w:p w:rsidR="00B54BB5" w:rsidRPr="0001370F" w:rsidRDefault="00B54BB5" w:rsidP="00B54BB5">
      <w:pPr>
        <w:ind w:left="3690" w:hanging="3690"/>
        <w:rPr>
          <w:b/>
          <w:bCs/>
          <w:lang w:val="en-US"/>
        </w:rPr>
      </w:pPr>
      <w:r>
        <w:rPr>
          <w:b/>
          <w:bCs/>
          <w:lang w:val="en-US"/>
        </w:rPr>
        <w:t xml:space="preserve">Duties and responsibilities: </w:t>
      </w:r>
    </w:p>
    <w:p w:rsidR="00B54BB5" w:rsidRPr="0001370F" w:rsidRDefault="00B54BB5" w:rsidP="00B54BB5">
      <w:pPr>
        <w:ind w:left="3690" w:hanging="3690"/>
        <w:rPr>
          <w:b/>
          <w:bCs/>
          <w:lang w:val="en-US"/>
        </w:rPr>
      </w:pPr>
    </w:p>
    <w:p w:rsidR="00B54BB5" w:rsidRPr="0001370F" w:rsidRDefault="00B54BB5" w:rsidP="00B54BB5">
      <w:pPr>
        <w:spacing w:before="60"/>
        <w:ind w:left="720"/>
        <w:jc w:val="both"/>
        <w:rPr>
          <w:lang w:val="en-US"/>
        </w:rPr>
      </w:pPr>
      <w:r>
        <w:rPr>
          <w:lang w:val="en-US"/>
        </w:rPr>
        <w:t xml:space="preserve">1. Assists in drafting normative acts as well as other judicial acts which derivate from the scope of institution based on procedures ascertained by current legislation. </w:t>
      </w:r>
    </w:p>
    <w:p w:rsidR="00B54BB5" w:rsidRPr="0001370F" w:rsidRDefault="00B54BB5" w:rsidP="00B54BB5">
      <w:pPr>
        <w:spacing w:before="60"/>
        <w:ind w:left="720"/>
        <w:jc w:val="both"/>
        <w:rPr>
          <w:lang w:val="en-US"/>
        </w:rPr>
      </w:pPr>
      <w:r>
        <w:rPr>
          <w:lang w:val="en-US"/>
        </w:rPr>
        <w:t xml:space="preserve">2. Takes care that the content and form of normative act to be accurate in language as well as technical aspect. </w:t>
      </w:r>
    </w:p>
    <w:p w:rsidR="00B54BB5" w:rsidRPr="0001370F" w:rsidRDefault="00B54BB5" w:rsidP="00B54BB5">
      <w:pPr>
        <w:spacing w:before="60"/>
        <w:ind w:left="720"/>
        <w:jc w:val="both"/>
        <w:rPr>
          <w:lang w:val="en-US"/>
        </w:rPr>
      </w:pPr>
      <w:r>
        <w:rPr>
          <w:lang w:val="en-US"/>
        </w:rPr>
        <w:t xml:space="preserve">3. According to request as well as instructions gives legal opinions and drafts project deals, project decisions and other projects. </w:t>
      </w:r>
    </w:p>
    <w:p w:rsidR="00B54BB5" w:rsidRDefault="00B54BB5" w:rsidP="00B54BB5">
      <w:pPr>
        <w:spacing w:before="60"/>
        <w:ind w:left="720"/>
        <w:jc w:val="both"/>
        <w:rPr>
          <w:lang w:val="en-US"/>
        </w:rPr>
      </w:pPr>
      <w:r>
        <w:rPr>
          <w:lang w:val="en-US"/>
        </w:rPr>
        <w:lastRenderedPageBreak/>
        <w:t xml:space="preserve">4. Cooperates and offers legal opinions and legal advice for institutional mechanisms for gender equality from the scope of AGE and completes other activities that are linked with legislation. </w:t>
      </w:r>
    </w:p>
    <w:p w:rsidR="00B54BB5" w:rsidRPr="0001370F" w:rsidRDefault="00B54BB5" w:rsidP="00B54BB5">
      <w:pPr>
        <w:spacing w:before="60"/>
        <w:ind w:left="720"/>
        <w:jc w:val="both"/>
        <w:rPr>
          <w:lang w:val="en-US"/>
        </w:rPr>
      </w:pPr>
      <w:proofErr w:type="gramStart"/>
      <w:r>
        <w:rPr>
          <w:lang w:val="en-US"/>
        </w:rPr>
        <w:t>5..</w:t>
      </w:r>
      <w:proofErr w:type="gramEnd"/>
      <w:r>
        <w:rPr>
          <w:lang w:val="en-US"/>
        </w:rPr>
        <w:t xml:space="preserve"> Completes other duties in accordance with the job aim which is required by the chief.</w:t>
      </w:r>
    </w:p>
    <w:p w:rsidR="00B54BB5" w:rsidRPr="0001370F" w:rsidRDefault="00B54BB5" w:rsidP="00B54BB5">
      <w:pPr>
        <w:spacing w:before="60"/>
        <w:ind w:left="720"/>
        <w:jc w:val="both"/>
        <w:rPr>
          <w:lang w:val="en-US"/>
        </w:rPr>
      </w:pPr>
    </w:p>
    <w:p w:rsidR="00B54BB5" w:rsidRDefault="00B54BB5" w:rsidP="00B54BB5">
      <w:pPr>
        <w:pStyle w:val="Default"/>
        <w:rPr>
          <w:b/>
          <w:bCs/>
        </w:rPr>
      </w:pPr>
    </w:p>
    <w:p w:rsidR="00B54BB5" w:rsidRDefault="00B54BB5" w:rsidP="00B54BB5">
      <w:pPr>
        <w:pStyle w:val="Default"/>
        <w:rPr>
          <w:b/>
          <w:bCs/>
        </w:rPr>
      </w:pPr>
      <w:r>
        <w:rPr>
          <w:b/>
          <w:bCs/>
        </w:rPr>
        <w:t xml:space="preserve">Required Skills: </w:t>
      </w:r>
      <w:r w:rsidRPr="0001370F">
        <w:rPr>
          <w:b/>
          <w:bCs/>
        </w:rPr>
        <w:t xml:space="preserve"> </w:t>
      </w:r>
    </w:p>
    <w:p w:rsidR="00B54BB5" w:rsidRPr="0001370F" w:rsidRDefault="00B54BB5" w:rsidP="00B54BB5">
      <w:pPr>
        <w:pStyle w:val="Default"/>
      </w:pPr>
      <w:r>
        <w:rPr>
          <w:color w:val="auto"/>
        </w:rPr>
        <w:t xml:space="preserve">To have completed the Faculty of Law, </w:t>
      </w:r>
    </w:p>
    <w:p w:rsidR="00B54BB5" w:rsidRPr="0001370F" w:rsidRDefault="00B54BB5" w:rsidP="00B54BB5">
      <w:pPr>
        <w:pStyle w:val="Default"/>
      </w:pPr>
      <w:r>
        <w:t xml:space="preserve">To be able, face and organize the work, </w:t>
      </w:r>
    </w:p>
    <w:p w:rsidR="00B54BB5" w:rsidRPr="0001370F" w:rsidRDefault="00B54BB5" w:rsidP="00B54BB5">
      <w:pPr>
        <w:pStyle w:val="Default"/>
      </w:pPr>
      <w:r>
        <w:t xml:space="preserve">Good knowledge of MS Office and Internet, </w:t>
      </w:r>
    </w:p>
    <w:p w:rsidR="00B54BB5" w:rsidRPr="0001370F" w:rsidRDefault="00B54BB5" w:rsidP="00B54BB5">
      <w:pPr>
        <w:pStyle w:val="Default"/>
      </w:pPr>
      <w:r>
        <w:t xml:space="preserve">Knowledge of English language is desirable; knowledge of other languages is advantage, </w:t>
      </w:r>
      <w:r w:rsidRPr="0001370F">
        <w:t xml:space="preserve"> </w:t>
      </w:r>
    </w:p>
    <w:p w:rsidR="00B54BB5" w:rsidRPr="0001370F" w:rsidRDefault="00B54BB5" w:rsidP="00B54BB5">
      <w:pPr>
        <w:pStyle w:val="Default"/>
        <w:rPr>
          <w:color w:val="FF0000"/>
        </w:rPr>
      </w:pPr>
      <w:r>
        <w:t xml:space="preserve">Ability to work under pressure, team work and flexibility in work, </w:t>
      </w:r>
    </w:p>
    <w:p w:rsidR="00B54BB5" w:rsidRPr="0001370F" w:rsidRDefault="00B54BB5" w:rsidP="00B54BB5">
      <w:pPr>
        <w:rPr>
          <w:lang w:val="en-US"/>
        </w:rPr>
      </w:pPr>
    </w:p>
    <w:p w:rsidR="00B54BB5" w:rsidRDefault="00B54BB5" w:rsidP="00B54BB5">
      <w:pPr>
        <w:rPr>
          <w:iCs/>
          <w:lang w:val="en-US"/>
        </w:rPr>
      </w:pPr>
      <w:r>
        <w:rPr>
          <w:iCs/>
          <w:lang w:val="en-US"/>
        </w:rPr>
        <w:t xml:space="preserve">The Agency for Gender Equality/ Office of Prime Minister welcomes applications from all male and female persons and forms all communities. </w:t>
      </w:r>
    </w:p>
    <w:p w:rsidR="00B54BB5" w:rsidRPr="00AD4DFD" w:rsidRDefault="00B54BB5" w:rsidP="00B54BB5">
      <w:pPr>
        <w:pStyle w:val="Default"/>
        <w:rPr>
          <w:b/>
        </w:rPr>
      </w:pPr>
      <w:r>
        <w:rPr>
          <w:b/>
          <w:bCs/>
        </w:rPr>
        <w:t xml:space="preserve"> </w:t>
      </w:r>
    </w:p>
    <w:p w:rsidR="00B54BB5" w:rsidRDefault="00B54BB5" w:rsidP="00B54BB5">
      <w:pPr>
        <w:pStyle w:val="Footer"/>
        <w:tabs>
          <w:tab w:val="left" w:pos="720"/>
        </w:tabs>
        <w:jc w:val="both"/>
        <w:rPr>
          <w:b/>
          <w:lang w:val="en-US"/>
        </w:rPr>
      </w:pPr>
      <w:r w:rsidRPr="00865D95">
        <w:rPr>
          <w:b/>
          <w:lang w:val="en-US"/>
        </w:rPr>
        <w:t xml:space="preserve">Conditions for participation in </w:t>
      </w:r>
      <w:r>
        <w:rPr>
          <w:b/>
          <w:lang w:val="en-US"/>
        </w:rPr>
        <w:t>completion:</w:t>
      </w:r>
    </w:p>
    <w:p w:rsidR="00B54BB5" w:rsidRPr="0001370F" w:rsidRDefault="00B54BB5" w:rsidP="00B54BB5">
      <w:pPr>
        <w:autoSpaceDE w:val="0"/>
        <w:autoSpaceDN w:val="0"/>
        <w:adjustRightInd w:val="0"/>
        <w:jc w:val="both"/>
        <w:rPr>
          <w:b/>
          <w:bCs/>
          <w:iCs/>
          <w:sz w:val="22"/>
          <w:szCs w:val="22"/>
          <w:lang w:val="en-US"/>
        </w:rPr>
      </w:pPr>
      <w:r>
        <w:rPr>
          <w:rFonts w:eastAsiaTheme="minorHAnsi"/>
          <w:sz w:val="22"/>
          <w:szCs w:val="22"/>
          <w:lang w:val="en-US"/>
        </w:rPr>
        <w:t xml:space="preserve">The rights to apply have all the Citizens of Republic of Kosovo in adult age who have the ability to act. They possess the civil and political rights and have adequate education and have professional ability to accomplish these duties and have required physical ability for the position.    </w:t>
      </w:r>
    </w:p>
    <w:p w:rsidR="00B54BB5" w:rsidRPr="0001370F" w:rsidRDefault="00B54BB5" w:rsidP="00B54BB5">
      <w:pPr>
        <w:autoSpaceDE w:val="0"/>
        <w:autoSpaceDN w:val="0"/>
        <w:adjustRightInd w:val="0"/>
        <w:jc w:val="both"/>
        <w:rPr>
          <w:rFonts w:eastAsiaTheme="minorHAnsi"/>
          <w:b/>
          <w:bCs/>
          <w:iCs/>
          <w:sz w:val="22"/>
          <w:szCs w:val="22"/>
          <w:lang w:val="en-US"/>
        </w:rPr>
      </w:pPr>
    </w:p>
    <w:p w:rsidR="00B54BB5" w:rsidRDefault="00B54BB5" w:rsidP="00B54BB5">
      <w:pPr>
        <w:rPr>
          <w:b/>
          <w:lang w:val="en-US"/>
        </w:rPr>
      </w:pPr>
      <w:r>
        <w:rPr>
          <w:b/>
          <w:lang w:val="en-US"/>
        </w:rPr>
        <w:t xml:space="preserve">Legal and sublegal acts that regulate the recruitment: </w:t>
      </w:r>
    </w:p>
    <w:p w:rsidR="00B54BB5" w:rsidRPr="00696752" w:rsidRDefault="00B54BB5" w:rsidP="00B54BB5">
      <w:pPr>
        <w:rPr>
          <w:lang w:val="en-US"/>
        </w:rPr>
      </w:pPr>
      <w:r w:rsidRPr="00696752">
        <w:rPr>
          <w:lang w:val="en-US"/>
        </w:rPr>
        <w:t xml:space="preserve">The </w:t>
      </w:r>
      <w:r>
        <w:rPr>
          <w:lang w:val="en-US"/>
        </w:rPr>
        <w:t xml:space="preserve">selection should be in accordance with article 12, paragraph 4 of the Law number 03/L-149, Civil Service of Republic of Kosovo, the Law number 04/L-077 regarding Relations and Responsibilities. In this advertisement it is executed a simple recruitment procedure.  </w:t>
      </w:r>
    </w:p>
    <w:p w:rsidR="00B54BB5" w:rsidRPr="00374183" w:rsidRDefault="00B54BB5" w:rsidP="00B54BB5">
      <w:pPr>
        <w:tabs>
          <w:tab w:val="left" w:pos="2300"/>
        </w:tabs>
        <w:jc w:val="both"/>
        <w:rPr>
          <w:bCs/>
          <w:lang w:val="en-US"/>
        </w:rPr>
      </w:pPr>
      <w:r>
        <w:rPr>
          <w:b/>
          <w:lang w:val="en-US"/>
        </w:rPr>
        <w:t xml:space="preserve">The date of closure the advertisement: </w:t>
      </w:r>
      <w:r w:rsidRPr="00374183">
        <w:rPr>
          <w:lang w:val="en-US"/>
        </w:rPr>
        <w:t>The will be opened five</w:t>
      </w:r>
      <w:r>
        <w:rPr>
          <w:lang w:val="en-US"/>
        </w:rPr>
        <w:t xml:space="preserve"> calendar days from the day of publication in AGE web page. The closing date is </w:t>
      </w:r>
      <w:r w:rsidRPr="00374183">
        <w:rPr>
          <w:b/>
          <w:lang w:val="en-US"/>
        </w:rPr>
        <w:t>25.11.2016</w:t>
      </w:r>
      <w:r>
        <w:rPr>
          <w:b/>
          <w:lang w:val="en-US"/>
        </w:rPr>
        <w:t xml:space="preserve">. </w:t>
      </w:r>
    </w:p>
    <w:p w:rsidR="00B54BB5" w:rsidRPr="0001370F" w:rsidRDefault="00B54BB5" w:rsidP="00B54BB5">
      <w:pPr>
        <w:tabs>
          <w:tab w:val="left" w:pos="2300"/>
        </w:tabs>
        <w:jc w:val="both"/>
        <w:rPr>
          <w:lang w:val="en-US"/>
        </w:rPr>
      </w:pPr>
    </w:p>
    <w:p w:rsidR="00B54BB5" w:rsidRDefault="00B54BB5" w:rsidP="00B54BB5">
      <w:r w:rsidRPr="00044930">
        <w:rPr>
          <w:b/>
        </w:rPr>
        <w:t>Presenting request:</w:t>
      </w:r>
      <w:r>
        <w:t xml:space="preserve"> The candidate should hand over the application at Division for Administration, Budget and Finance at the address: Government Building, Floor 7-number 711, Prishtina every day from 8:00- 16:00 hrs. with following documents:</w:t>
      </w:r>
    </w:p>
    <w:p w:rsidR="00B54BB5" w:rsidRDefault="00B54BB5" w:rsidP="00B54BB5">
      <w:pPr>
        <w:pStyle w:val="ListParagraph"/>
        <w:numPr>
          <w:ilvl w:val="0"/>
          <w:numId w:val="23"/>
        </w:numPr>
        <w:contextualSpacing/>
      </w:pPr>
      <w:r>
        <w:t>Curriculum Vitae,</w:t>
      </w:r>
    </w:p>
    <w:p w:rsidR="00B54BB5" w:rsidRDefault="00B54BB5" w:rsidP="00B54BB5">
      <w:pPr>
        <w:pStyle w:val="ListParagraph"/>
        <w:numPr>
          <w:ilvl w:val="0"/>
          <w:numId w:val="23"/>
        </w:numPr>
        <w:contextualSpacing/>
      </w:pPr>
      <w:r>
        <w:t>Motivation Letter,</w:t>
      </w:r>
    </w:p>
    <w:p w:rsidR="00B54BB5" w:rsidRDefault="00B54BB5" w:rsidP="00B54BB5">
      <w:pPr>
        <w:pStyle w:val="ListParagraph"/>
        <w:numPr>
          <w:ilvl w:val="0"/>
          <w:numId w:val="23"/>
        </w:numPr>
        <w:contextualSpacing/>
      </w:pPr>
      <w:r>
        <w:t>Foreseen documentation with foreseen conditions (prove for professional qualification as well as experience if any),</w:t>
      </w:r>
    </w:p>
    <w:p w:rsidR="00B54BB5" w:rsidRDefault="00B54BB5" w:rsidP="00B54BB5">
      <w:pPr>
        <w:pStyle w:val="ListParagraph"/>
        <w:numPr>
          <w:ilvl w:val="0"/>
          <w:numId w:val="23"/>
        </w:numPr>
        <w:contextualSpacing/>
      </w:pPr>
      <w:r>
        <w:t>To be citizen of Kosovo (he/she should have copy of passport or ID Card),</w:t>
      </w:r>
    </w:p>
    <w:p w:rsidR="00B54BB5" w:rsidRDefault="00B54BB5" w:rsidP="00B54BB5">
      <w:pPr>
        <w:pStyle w:val="Footer"/>
        <w:jc w:val="both"/>
        <w:rPr>
          <w:lang w:val="en-US"/>
        </w:rPr>
      </w:pPr>
      <w:r>
        <w:rPr>
          <w:lang w:val="en-US"/>
        </w:rPr>
        <w:t>The date to hold the interview for the candidates who fulfill conditions in this advertisement will be published on official side of AGE</w:t>
      </w:r>
    </w:p>
    <w:p w:rsidR="00B54BB5" w:rsidRDefault="00B54BB5" w:rsidP="00B54BB5">
      <w:pPr>
        <w:pStyle w:val="Footer"/>
        <w:jc w:val="both"/>
        <w:rPr>
          <w:lang w:val="en-US"/>
        </w:rPr>
      </w:pPr>
    </w:p>
    <w:p w:rsidR="00B54BB5" w:rsidRDefault="00B54BB5" w:rsidP="00B54BB5">
      <w:pPr>
        <w:pStyle w:val="Footer"/>
        <w:jc w:val="both"/>
        <w:rPr>
          <w:lang w:val="en-US"/>
        </w:rPr>
      </w:pPr>
    </w:p>
    <w:p w:rsidR="00B54BB5" w:rsidRPr="0001370F" w:rsidRDefault="00B54BB5" w:rsidP="00B54BB5">
      <w:pPr>
        <w:pStyle w:val="Footer"/>
        <w:jc w:val="both"/>
        <w:rPr>
          <w:lang w:val="en-US"/>
        </w:rPr>
      </w:pPr>
    </w:p>
    <w:p w:rsidR="00B54BB5" w:rsidRPr="0001370F" w:rsidRDefault="00B54BB5" w:rsidP="00B54BB5">
      <w:pPr>
        <w:spacing w:before="60"/>
        <w:jc w:val="both"/>
        <w:rPr>
          <w:lang w:val="en-US"/>
        </w:rPr>
      </w:pPr>
    </w:p>
    <w:p w:rsidR="00B54BB5" w:rsidRPr="0001370F" w:rsidRDefault="00B54BB5" w:rsidP="00B54BB5">
      <w:pPr>
        <w:spacing w:before="60"/>
        <w:jc w:val="both"/>
        <w:rPr>
          <w:lang w:val="en-US"/>
        </w:rPr>
      </w:pPr>
    </w:p>
    <w:p w:rsidR="00B54BB5" w:rsidRPr="0001370F" w:rsidRDefault="00B54BB5" w:rsidP="00B54BB5">
      <w:pPr>
        <w:spacing w:before="60"/>
        <w:jc w:val="both"/>
        <w:rPr>
          <w:lang w:val="en-US"/>
        </w:rPr>
      </w:pPr>
    </w:p>
    <w:p w:rsidR="00B54BB5" w:rsidRPr="0001370F" w:rsidRDefault="00B54BB5" w:rsidP="00B54BB5">
      <w:pPr>
        <w:spacing w:before="60"/>
        <w:jc w:val="both"/>
        <w:rPr>
          <w:lang w:val="en-US"/>
        </w:rPr>
      </w:pPr>
    </w:p>
    <w:tbl>
      <w:tblPr>
        <w:tblpPr w:leftFromText="180" w:rightFromText="180" w:bottomFromText="200" w:vertAnchor="page" w:horzAnchor="margin" w:tblpY="751"/>
        <w:tblW w:w="9288" w:type="dxa"/>
        <w:tblLook w:val="01E0" w:firstRow="1" w:lastRow="1" w:firstColumn="1" w:lastColumn="1" w:noHBand="0" w:noVBand="0"/>
      </w:tblPr>
      <w:tblGrid>
        <w:gridCol w:w="9288"/>
      </w:tblGrid>
      <w:tr w:rsidR="00B54BB5" w:rsidRPr="00283115" w:rsidTr="0096140A">
        <w:trPr>
          <w:trHeight w:val="3552"/>
        </w:trPr>
        <w:tc>
          <w:tcPr>
            <w:tcW w:w="9288" w:type="dxa"/>
            <w:vAlign w:val="center"/>
          </w:tcPr>
          <w:p w:rsidR="00B54BB5" w:rsidRPr="00283115" w:rsidRDefault="00B54BB5" w:rsidP="0096140A">
            <w:pPr>
              <w:spacing w:line="276" w:lineRule="auto"/>
              <w:jc w:val="center"/>
              <w:rPr>
                <w:rFonts w:ascii="Book Antiqua" w:hAnsi="Book Antiqua"/>
                <w:sz w:val="20"/>
                <w:szCs w:val="20"/>
                <w:lang w:val="sr-Latn-BA"/>
              </w:rPr>
            </w:pPr>
            <w:r w:rsidRPr="00283115">
              <w:rPr>
                <w:rFonts w:ascii="Book Antiqua" w:hAnsi="Book Antiqua"/>
                <w:sz w:val="22"/>
                <w:szCs w:val="22"/>
                <w:lang w:val="sr-Latn-BA"/>
              </w:rPr>
              <w:lastRenderedPageBreak/>
              <w:t xml:space="preserve">     </w:t>
            </w:r>
            <w:r w:rsidRPr="00283115">
              <w:rPr>
                <w:rFonts w:ascii="Book Antiqua" w:hAnsi="Book Antiqua"/>
                <w:noProof/>
                <w:sz w:val="20"/>
                <w:szCs w:val="20"/>
                <w:lang w:val="en-US"/>
              </w:rPr>
              <w:drawing>
                <wp:inline distT="0" distB="0" distL="0" distR="0" wp14:anchorId="0AB10A86" wp14:editId="44ED661C">
                  <wp:extent cx="904875" cy="904875"/>
                  <wp:effectExtent l="0" t="0" r="9525" b="9525"/>
                  <wp:docPr id="3" name="Picture 3" descr="Description: 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tema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p w:rsidR="00B54BB5" w:rsidRPr="00283115" w:rsidRDefault="00B54BB5" w:rsidP="0096140A">
            <w:pPr>
              <w:spacing w:line="276" w:lineRule="auto"/>
              <w:rPr>
                <w:rFonts w:ascii="Book Antiqua" w:hAnsi="Book Antiqua"/>
                <w:sz w:val="20"/>
                <w:szCs w:val="20"/>
                <w:lang w:val="sr-Latn-BA"/>
              </w:rPr>
            </w:pPr>
          </w:p>
          <w:p w:rsidR="00B54BB5" w:rsidRPr="00283115" w:rsidRDefault="00B54BB5" w:rsidP="0096140A">
            <w:pPr>
              <w:spacing w:line="276" w:lineRule="auto"/>
              <w:jc w:val="center"/>
              <w:rPr>
                <w:rFonts w:ascii="Book Antiqua" w:eastAsia="Batang" w:hAnsi="Book Antiqua"/>
                <w:b/>
                <w:bCs/>
                <w:sz w:val="20"/>
                <w:szCs w:val="20"/>
                <w:lang w:val="sr-Latn-BA"/>
              </w:rPr>
            </w:pPr>
            <w:r w:rsidRPr="00283115">
              <w:rPr>
                <w:rFonts w:ascii="Book Antiqua" w:hAnsi="Book Antiqua" w:cs="Book Antiqua"/>
                <w:b/>
                <w:bCs/>
                <w:sz w:val="20"/>
                <w:szCs w:val="20"/>
                <w:lang w:val="sr-Latn-BA"/>
              </w:rPr>
              <w:t>Republika e Kosovës</w:t>
            </w:r>
          </w:p>
          <w:p w:rsidR="00B54BB5" w:rsidRPr="00283115" w:rsidRDefault="00B54BB5" w:rsidP="0096140A">
            <w:pPr>
              <w:spacing w:line="276" w:lineRule="auto"/>
              <w:jc w:val="center"/>
              <w:rPr>
                <w:rFonts w:ascii="Book Antiqua" w:hAnsi="Book Antiqua" w:cs="Book Antiqua"/>
                <w:b/>
                <w:bCs/>
                <w:sz w:val="20"/>
                <w:szCs w:val="20"/>
                <w:lang w:val="sr-Latn-BA"/>
              </w:rPr>
            </w:pPr>
            <w:r w:rsidRPr="00283115">
              <w:rPr>
                <w:rFonts w:eastAsia="Batang"/>
                <w:b/>
                <w:bCs/>
                <w:sz w:val="20"/>
                <w:szCs w:val="20"/>
                <w:lang w:val="sr-Latn-BA"/>
              </w:rPr>
              <w:t>Republika Kosova-</w:t>
            </w:r>
            <w:r w:rsidRPr="00283115">
              <w:rPr>
                <w:b/>
                <w:bCs/>
                <w:sz w:val="20"/>
                <w:szCs w:val="20"/>
                <w:lang w:val="sr-Latn-BA"/>
              </w:rPr>
              <w:t>Republic of Kosovo</w:t>
            </w:r>
          </w:p>
          <w:p w:rsidR="00B54BB5" w:rsidRPr="00283115" w:rsidRDefault="00B54BB5" w:rsidP="0096140A">
            <w:pPr>
              <w:pStyle w:val="Title"/>
              <w:spacing w:line="276" w:lineRule="auto"/>
              <w:rPr>
                <w:rFonts w:ascii="Book Antiqua" w:hAnsi="Book Antiqua" w:cs="Book Antiqua"/>
                <w:i/>
                <w:iCs/>
                <w:sz w:val="20"/>
                <w:lang w:val="sr-Latn-BA"/>
              </w:rPr>
            </w:pPr>
            <w:r w:rsidRPr="00283115">
              <w:rPr>
                <w:rFonts w:ascii="Book Antiqua" w:hAnsi="Book Antiqua" w:cs="Book Antiqua"/>
                <w:i/>
                <w:iCs/>
                <w:sz w:val="20"/>
                <w:lang w:val="sr-Latn-BA"/>
              </w:rPr>
              <w:t>Qeveria - Vlada – Government</w:t>
            </w:r>
          </w:p>
          <w:p w:rsidR="00B54BB5" w:rsidRPr="00283115" w:rsidRDefault="00B54BB5" w:rsidP="0096140A">
            <w:pPr>
              <w:pStyle w:val="Title"/>
              <w:spacing w:line="276" w:lineRule="auto"/>
              <w:rPr>
                <w:rFonts w:ascii="Book Antiqua" w:hAnsi="Book Antiqua" w:cs="Book Antiqua"/>
                <w:i/>
                <w:iCs/>
                <w:sz w:val="20"/>
                <w:lang w:val="sr-Latn-BA"/>
              </w:rPr>
            </w:pPr>
          </w:p>
          <w:p w:rsidR="00B54BB5" w:rsidRPr="00283115" w:rsidRDefault="00B54BB5" w:rsidP="0096140A">
            <w:pPr>
              <w:pStyle w:val="Heading1"/>
              <w:spacing w:line="276" w:lineRule="auto"/>
              <w:rPr>
                <w:rFonts w:ascii="Century" w:hAnsi="Century" w:cs="Century"/>
                <w:b w:val="0"/>
                <w:bCs w:val="0"/>
                <w:sz w:val="20"/>
                <w:szCs w:val="20"/>
                <w:lang w:val="sr-Latn-BA"/>
              </w:rPr>
            </w:pPr>
            <w:r w:rsidRPr="00283115">
              <w:rPr>
                <w:rFonts w:ascii="Century" w:hAnsi="Century" w:cs="Century"/>
                <w:b w:val="0"/>
                <w:bCs w:val="0"/>
                <w:sz w:val="20"/>
                <w:szCs w:val="20"/>
                <w:lang w:val="sr-Latn-BA"/>
              </w:rPr>
              <w:t>ZYRA E KRYEMINISTRIT/ / OFFICE OF THE PRIME MINISTER/ URED PREMIJERA</w:t>
            </w:r>
          </w:p>
          <w:p w:rsidR="00B54BB5" w:rsidRPr="00283115" w:rsidRDefault="00B54BB5" w:rsidP="0096140A">
            <w:pPr>
              <w:pStyle w:val="Title"/>
              <w:spacing w:line="276" w:lineRule="auto"/>
              <w:rPr>
                <w:rFonts w:ascii="Century" w:hAnsi="Century" w:cs="Century"/>
                <w:b w:val="0"/>
                <w:bCs w:val="0"/>
                <w:sz w:val="20"/>
                <w:lang w:val="sr-Latn-BA"/>
              </w:rPr>
            </w:pPr>
            <w:r w:rsidRPr="00283115">
              <w:rPr>
                <w:rFonts w:ascii="Century" w:hAnsi="Century" w:cs="Century"/>
                <w:b w:val="0"/>
                <w:bCs w:val="0"/>
                <w:sz w:val="20"/>
                <w:lang w:val="sr-Latn-BA"/>
              </w:rPr>
              <w:t>AGJENCIA  PËR BARAZI GJINORE / AGENCIJA ZA RAVNOPRAVNOST POLOVA/</w:t>
            </w:r>
          </w:p>
          <w:p w:rsidR="00B54BB5" w:rsidRDefault="00B54BB5" w:rsidP="0096140A">
            <w:pPr>
              <w:pStyle w:val="Title"/>
              <w:spacing w:line="276" w:lineRule="auto"/>
              <w:rPr>
                <w:rFonts w:ascii="Century" w:hAnsi="Century" w:cs="Century"/>
                <w:b w:val="0"/>
                <w:bCs w:val="0"/>
                <w:sz w:val="20"/>
                <w:lang w:val="sr-Latn-BA"/>
              </w:rPr>
            </w:pPr>
            <w:r w:rsidRPr="00283115">
              <w:rPr>
                <w:rFonts w:ascii="Century" w:hAnsi="Century" w:cs="Century"/>
                <w:b w:val="0"/>
                <w:bCs w:val="0"/>
                <w:sz w:val="20"/>
                <w:lang w:val="sr-Latn-BA"/>
              </w:rPr>
              <w:t>AGENCY OF GENDER EQUALIT</w:t>
            </w:r>
            <w:r>
              <w:rPr>
                <w:rFonts w:ascii="Century" w:hAnsi="Century" w:cs="Century"/>
                <w:b w:val="0"/>
                <w:bCs w:val="0"/>
                <w:sz w:val="20"/>
                <w:lang w:val="sr-Latn-BA"/>
              </w:rPr>
              <w:t>y</w:t>
            </w:r>
          </w:p>
          <w:p w:rsidR="00B54BB5" w:rsidRPr="00283115" w:rsidRDefault="00B54BB5" w:rsidP="0096140A">
            <w:pPr>
              <w:spacing w:line="276" w:lineRule="auto"/>
              <w:jc w:val="center"/>
              <w:rPr>
                <w:rFonts w:ascii="Book Antiqua" w:hAnsi="Book Antiqua" w:cs="Book Antiqua"/>
                <w:b/>
                <w:bCs/>
                <w:i/>
                <w:iCs/>
                <w:lang w:val="sr-Latn-BA"/>
              </w:rPr>
            </w:pPr>
          </w:p>
        </w:tc>
      </w:tr>
    </w:tbl>
    <w:p w:rsidR="00B54BB5" w:rsidRPr="00283115" w:rsidRDefault="00B54BB5" w:rsidP="00B54BB5">
      <w:pPr>
        <w:pStyle w:val="Default"/>
        <w:jc w:val="both"/>
        <w:rPr>
          <w:sz w:val="22"/>
          <w:szCs w:val="22"/>
          <w:lang w:val="sr-Latn-BA"/>
        </w:rPr>
      </w:pPr>
      <w:r w:rsidRPr="00283115">
        <w:rPr>
          <w:b/>
          <w:sz w:val="20"/>
          <w:szCs w:val="20"/>
          <w:lang w:val="sr-Latn-BA"/>
        </w:rPr>
        <w:t xml:space="preserve">                                                                                                                                                </w:t>
      </w:r>
    </w:p>
    <w:p w:rsidR="00B54BB5" w:rsidRPr="00283115" w:rsidRDefault="00B54BB5" w:rsidP="00B54BB5">
      <w:pPr>
        <w:pStyle w:val="Default"/>
        <w:jc w:val="both"/>
        <w:rPr>
          <w:lang w:val="sr-Latn-BA"/>
        </w:rPr>
      </w:pPr>
      <w:r>
        <w:rPr>
          <w:lang w:val="sr-Latn-BA"/>
        </w:rPr>
        <w:t xml:space="preserve">Bazirano na ḉlan 12, stav 4 Zakona broj 03/l-149 za Civilnu Službu Republike Kosova, Zakon bron 04/L-077 za Odnose i Dužnosti, Agencija za Ravnopravnost Polova/ Kancelarija Premijera dana 21.11.2016 izdaje: </w:t>
      </w:r>
    </w:p>
    <w:p w:rsidR="00B54BB5" w:rsidRPr="00283115" w:rsidRDefault="00B54BB5" w:rsidP="00B54BB5">
      <w:pPr>
        <w:pStyle w:val="Default"/>
        <w:jc w:val="center"/>
        <w:rPr>
          <w:b/>
          <w:bCs/>
          <w:lang w:val="sr-Latn-BA"/>
        </w:rPr>
      </w:pPr>
    </w:p>
    <w:p w:rsidR="00B54BB5" w:rsidRPr="00283115" w:rsidRDefault="00B54BB5" w:rsidP="00B54BB5">
      <w:pPr>
        <w:pStyle w:val="Default"/>
        <w:jc w:val="center"/>
        <w:rPr>
          <w:lang w:val="sr-Latn-BA"/>
        </w:rPr>
      </w:pPr>
      <w:r>
        <w:rPr>
          <w:b/>
          <w:bCs/>
          <w:lang w:val="sr-Latn-BA"/>
        </w:rPr>
        <w:t xml:space="preserve"> Javni Oglas za Specialne Službe</w:t>
      </w:r>
    </w:p>
    <w:p w:rsidR="00B54BB5" w:rsidRPr="00283115" w:rsidRDefault="00B54BB5" w:rsidP="00B54BB5">
      <w:pPr>
        <w:jc w:val="center"/>
        <w:rPr>
          <w:b/>
          <w:bCs/>
          <w:lang w:val="sr-Latn-BA"/>
        </w:rPr>
      </w:pPr>
    </w:p>
    <w:tbl>
      <w:tblPr>
        <w:tblW w:w="10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6"/>
        <w:gridCol w:w="5834"/>
      </w:tblGrid>
      <w:tr w:rsidR="00B54BB5" w:rsidRPr="00283115" w:rsidTr="0096140A">
        <w:trPr>
          <w:trHeight w:val="395"/>
        </w:trPr>
        <w:tc>
          <w:tcPr>
            <w:tcW w:w="4755" w:type="dxa"/>
            <w:tcBorders>
              <w:top w:val="single" w:sz="4" w:space="0" w:color="auto"/>
              <w:left w:val="single" w:sz="4" w:space="0" w:color="auto"/>
              <w:bottom w:val="single" w:sz="4" w:space="0" w:color="auto"/>
              <w:right w:val="single" w:sz="4" w:space="0" w:color="auto"/>
            </w:tcBorders>
          </w:tcPr>
          <w:p w:rsidR="00B54BB5" w:rsidRPr="00283115" w:rsidRDefault="00B54BB5" w:rsidP="0096140A">
            <w:pPr>
              <w:spacing w:line="276" w:lineRule="auto"/>
              <w:jc w:val="center"/>
              <w:rPr>
                <w:lang w:val="sr-Latn-BA"/>
              </w:rPr>
            </w:pPr>
          </w:p>
          <w:p w:rsidR="00B54BB5" w:rsidRDefault="00B54BB5" w:rsidP="0096140A">
            <w:pPr>
              <w:spacing w:line="276" w:lineRule="auto"/>
              <w:jc w:val="center"/>
              <w:rPr>
                <w:lang w:val="sr-Latn-BA"/>
              </w:rPr>
            </w:pPr>
          </w:p>
          <w:p w:rsidR="00B54BB5" w:rsidRPr="00283115" w:rsidRDefault="00B54BB5" w:rsidP="0096140A">
            <w:pPr>
              <w:spacing w:line="276" w:lineRule="auto"/>
              <w:jc w:val="center"/>
              <w:rPr>
                <w:lang w:val="sr-Latn-BA"/>
              </w:rPr>
            </w:pPr>
            <w:r>
              <w:rPr>
                <w:lang w:val="sr-Latn-BA"/>
              </w:rPr>
              <w:t xml:space="preserve">Naziv Pozicije: </w:t>
            </w:r>
          </w:p>
        </w:tc>
        <w:tc>
          <w:tcPr>
            <w:tcW w:w="5833" w:type="dxa"/>
            <w:tcBorders>
              <w:top w:val="single" w:sz="4" w:space="0" w:color="auto"/>
              <w:left w:val="single" w:sz="4" w:space="0" w:color="auto"/>
              <w:bottom w:val="single" w:sz="4" w:space="0" w:color="auto"/>
              <w:right w:val="single" w:sz="4" w:space="0" w:color="auto"/>
            </w:tcBorders>
          </w:tcPr>
          <w:p w:rsidR="00B54BB5" w:rsidRPr="00283115" w:rsidRDefault="00B54BB5" w:rsidP="0096140A">
            <w:pPr>
              <w:spacing w:line="276" w:lineRule="auto"/>
              <w:rPr>
                <w:b/>
                <w:lang w:val="sr-Latn-BA"/>
              </w:rPr>
            </w:pPr>
          </w:p>
          <w:p w:rsidR="00B54BB5" w:rsidRPr="00283115" w:rsidRDefault="00B54BB5" w:rsidP="0096140A">
            <w:pPr>
              <w:spacing w:line="276" w:lineRule="auto"/>
              <w:rPr>
                <w:b/>
                <w:lang w:val="sr-Latn-BA"/>
              </w:rPr>
            </w:pPr>
            <w:r>
              <w:rPr>
                <w:b/>
                <w:lang w:val="sr-Latn-BA"/>
              </w:rPr>
              <w:t>Služenik za Legislaciju</w:t>
            </w:r>
          </w:p>
        </w:tc>
      </w:tr>
      <w:tr w:rsidR="00B54BB5" w:rsidRPr="00283115" w:rsidTr="0096140A">
        <w:trPr>
          <w:trHeight w:val="395"/>
        </w:trPr>
        <w:tc>
          <w:tcPr>
            <w:tcW w:w="4755" w:type="dxa"/>
            <w:tcBorders>
              <w:top w:val="single" w:sz="4" w:space="0" w:color="auto"/>
              <w:left w:val="single" w:sz="4" w:space="0" w:color="auto"/>
              <w:bottom w:val="single" w:sz="4" w:space="0" w:color="auto"/>
              <w:right w:val="single" w:sz="4" w:space="0" w:color="auto"/>
            </w:tcBorders>
          </w:tcPr>
          <w:p w:rsidR="00B54BB5" w:rsidRPr="00283115" w:rsidRDefault="00B54BB5" w:rsidP="0096140A">
            <w:pPr>
              <w:spacing w:line="276" w:lineRule="auto"/>
              <w:jc w:val="center"/>
              <w:rPr>
                <w:lang w:val="sr-Latn-BA"/>
              </w:rPr>
            </w:pPr>
          </w:p>
          <w:p w:rsidR="00B54BB5" w:rsidRPr="00283115" w:rsidRDefault="00B54BB5" w:rsidP="0096140A">
            <w:pPr>
              <w:spacing w:line="276" w:lineRule="auto"/>
              <w:jc w:val="center"/>
              <w:rPr>
                <w:lang w:val="sr-Latn-BA"/>
              </w:rPr>
            </w:pPr>
            <w:r>
              <w:rPr>
                <w:lang w:val="sr-Latn-BA"/>
              </w:rPr>
              <w:t>Broj reference:</w:t>
            </w:r>
          </w:p>
        </w:tc>
        <w:tc>
          <w:tcPr>
            <w:tcW w:w="5833" w:type="dxa"/>
            <w:tcBorders>
              <w:top w:val="single" w:sz="4" w:space="0" w:color="auto"/>
              <w:left w:val="single" w:sz="4" w:space="0" w:color="auto"/>
              <w:bottom w:val="single" w:sz="4" w:space="0" w:color="auto"/>
              <w:right w:val="single" w:sz="4" w:space="0" w:color="auto"/>
            </w:tcBorders>
            <w:hideMark/>
          </w:tcPr>
          <w:p w:rsidR="00B54BB5" w:rsidRPr="00283115" w:rsidRDefault="00B54BB5" w:rsidP="0096140A">
            <w:pPr>
              <w:spacing w:line="276" w:lineRule="auto"/>
              <w:rPr>
                <w:rFonts w:asciiTheme="minorHAnsi" w:eastAsiaTheme="minorHAnsi" w:hAnsiTheme="minorHAnsi"/>
                <w:sz w:val="22"/>
                <w:szCs w:val="22"/>
                <w:lang w:val="sr-Latn-BA"/>
              </w:rPr>
            </w:pPr>
            <w:r>
              <w:rPr>
                <w:b/>
              </w:rPr>
              <w:t>ABGJ-DL 003 /P</w:t>
            </w:r>
          </w:p>
        </w:tc>
      </w:tr>
      <w:tr w:rsidR="00B54BB5" w:rsidRPr="00283115" w:rsidTr="0096140A">
        <w:trPr>
          <w:trHeight w:val="395"/>
        </w:trPr>
        <w:tc>
          <w:tcPr>
            <w:tcW w:w="4755" w:type="dxa"/>
            <w:tcBorders>
              <w:top w:val="single" w:sz="4" w:space="0" w:color="auto"/>
              <w:left w:val="single" w:sz="4" w:space="0" w:color="auto"/>
              <w:bottom w:val="single" w:sz="4" w:space="0" w:color="auto"/>
              <w:right w:val="single" w:sz="4" w:space="0" w:color="auto"/>
            </w:tcBorders>
          </w:tcPr>
          <w:p w:rsidR="00B54BB5" w:rsidRPr="00283115" w:rsidRDefault="00B54BB5" w:rsidP="0096140A">
            <w:pPr>
              <w:spacing w:line="276" w:lineRule="auto"/>
              <w:jc w:val="center"/>
              <w:rPr>
                <w:lang w:val="sr-Latn-BA"/>
              </w:rPr>
            </w:pPr>
          </w:p>
          <w:p w:rsidR="00B54BB5" w:rsidRDefault="00B54BB5" w:rsidP="0096140A">
            <w:pPr>
              <w:spacing w:line="276" w:lineRule="auto"/>
              <w:jc w:val="center"/>
              <w:rPr>
                <w:lang w:val="sr-Latn-BA"/>
              </w:rPr>
            </w:pPr>
          </w:p>
          <w:p w:rsidR="00B54BB5" w:rsidRPr="00283115" w:rsidRDefault="00B54BB5" w:rsidP="0096140A">
            <w:pPr>
              <w:spacing w:line="276" w:lineRule="auto"/>
              <w:jc w:val="center"/>
              <w:rPr>
                <w:lang w:val="sr-Latn-BA"/>
              </w:rPr>
            </w:pPr>
            <w:r>
              <w:rPr>
                <w:lang w:val="sr-Latn-BA"/>
              </w:rPr>
              <w:t>Meseḉna Plata:</w:t>
            </w:r>
          </w:p>
        </w:tc>
        <w:tc>
          <w:tcPr>
            <w:tcW w:w="5833" w:type="dxa"/>
            <w:tcBorders>
              <w:top w:val="single" w:sz="4" w:space="0" w:color="auto"/>
              <w:left w:val="single" w:sz="4" w:space="0" w:color="auto"/>
              <w:bottom w:val="single" w:sz="4" w:space="0" w:color="auto"/>
              <w:right w:val="single" w:sz="4" w:space="0" w:color="auto"/>
            </w:tcBorders>
            <w:hideMark/>
          </w:tcPr>
          <w:p w:rsidR="00B54BB5" w:rsidRPr="00283115" w:rsidRDefault="00B54BB5" w:rsidP="0096140A">
            <w:pPr>
              <w:spacing w:line="276" w:lineRule="auto"/>
              <w:rPr>
                <w:b/>
                <w:lang w:val="sr-Latn-BA"/>
              </w:rPr>
            </w:pPr>
            <w:r w:rsidRPr="00283115">
              <w:rPr>
                <w:b/>
                <w:lang w:val="sr-Latn-BA"/>
              </w:rPr>
              <w:t xml:space="preserve">               </w:t>
            </w:r>
          </w:p>
          <w:p w:rsidR="00B54BB5" w:rsidRDefault="00B54BB5" w:rsidP="0096140A">
            <w:pPr>
              <w:spacing w:line="276" w:lineRule="auto"/>
              <w:rPr>
                <w:b/>
                <w:lang w:val="sr-Latn-BA"/>
              </w:rPr>
            </w:pPr>
          </w:p>
          <w:p w:rsidR="00B54BB5" w:rsidRPr="00283115" w:rsidRDefault="00B54BB5" w:rsidP="0096140A">
            <w:pPr>
              <w:spacing w:line="276" w:lineRule="auto"/>
              <w:rPr>
                <w:b/>
                <w:lang w:val="sr-Latn-BA"/>
              </w:rPr>
            </w:pPr>
            <w:r>
              <w:rPr>
                <w:b/>
                <w:lang w:val="sr-Latn-BA"/>
              </w:rPr>
              <w:t>Prema ugovoru</w:t>
            </w:r>
          </w:p>
        </w:tc>
      </w:tr>
      <w:tr w:rsidR="00B54BB5" w:rsidRPr="00283115" w:rsidTr="0096140A">
        <w:trPr>
          <w:trHeight w:val="395"/>
        </w:trPr>
        <w:tc>
          <w:tcPr>
            <w:tcW w:w="4755" w:type="dxa"/>
            <w:tcBorders>
              <w:top w:val="single" w:sz="4" w:space="0" w:color="auto"/>
              <w:left w:val="single" w:sz="4" w:space="0" w:color="auto"/>
              <w:bottom w:val="single" w:sz="4" w:space="0" w:color="auto"/>
              <w:right w:val="single" w:sz="4" w:space="0" w:color="auto"/>
            </w:tcBorders>
          </w:tcPr>
          <w:p w:rsidR="00B54BB5" w:rsidRPr="00283115" w:rsidRDefault="00B54BB5" w:rsidP="0096140A">
            <w:pPr>
              <w:spacing w:line="276" w:lineRule="auto"/>
              <w:jc w:val="center"/>
              <w:rPr>
                <w:lang w:val="sr-Latn-BA"/>
              </w:rPr>
            </w:pPr>
          </w:p>
          <w:p w:rsidR="00B54BB5" w:rsidRDefault="00B54BB5" w:rsidP="0096140A">
            <w:pPr>
              <w:spacing w:line="276" w:lineRule="auto"/>
              <w:jc w:val="center"/>
              <w:rPr>
                <w:lang w:val="sr-Latn-BA"/>
              </w:rPr>
            </w:pPr>
          </w:p>
          <w:p w:rsidR="00B54BB5" w:rsidRPr="00283115" w:rsidRDefault="00B54BB5" w:rsidP="0096140A">
            <w:pPr>
              <w:spacing w:line="276" w:lineRule="auto"/>
              <w:jc w:val="center"/>
              <w:rPr>
                <w:lang w:val="sr-Latn-BA"/>
              </w:rPr>
            </w:pPr>
            <w:r>
              <w:rPr>
                <w:lang w:val="sr-Latn-BA"/>
              </w:rPr>
              <w:t>Izveštava:</w:t>
            </w:r>
          </w:p>
        </w:tc>
        <w:tc>
          <w:tcPr>
            <w:tcW w:w="5833" w:type="dxa"/>
            <w:tcBorders>
              <w:top w:val="single" w:sz="4" w:space="0" w:color="auto"/>
              <w:left w:val="single" w:sz="4" w:space="0" w:color="auto"/>
              <w:bottom w:val="single" w:sz="4" w:space="0" w:color="auto"/>
              <w:right w:val="single" w:sz="4" w:space="0" w:color="auto"/>
            </w:tcBorders>
          </w:tcPr>
          <w:p w:rsidR="00B54BB5" w:rsidRPr="00283115" w:rsidRDefault="00B54BB5" w:rsidP="0096140A">
            <w:pPr>
              <w:spacing w:line="276" w:lineRule="auto"/>
              <w:rPr>
                <w:b/>
                <w:lang w:val="sr-Latn-BA"/>
              </w:rPr>
            </w:pPr>
          </w:p>
          <w:p w:rsidR="00B54BB5" w:rsidRDefault="00B54BB5" w:rsidP="0096140A">
            <w:pPr>
              <w:spacing w:line="276" w:lineRule="auto"/>
              <w:rPr>
                <w:b/>
                <w:lang w:val="sr-Latn-BA"/>
              </w:rPr>
            </w:pPr>
          </w:p>
          <w:p w:rsidR="00B54BB5" w:rsidRPr="00283115" w:rsidRDefault="00B54BB5" w:rsidP="0096140A">
            <w:pPr>
              <w:spacing w:line="276" w:lineRule="auto"/>
              <w:rPr>
                <w:b/>
                <w:lang w:val="sr-Latn-BA"/>
              </w:rPr>
            </w:pPr>
            <w:r>
              <w:rPr>
                <w:b/>
                <w:lang w:val="sr-Latn-BA"/>
              </w:rPr>
              <w:t>Šefu Divizije za Zakonodavstvo</w:t>
            </w:r>
          </w:p>
        </w:tc>
      </w:tr>
      <w:tr w:rsidR="00B54BB5" w:rsidRPr="00283115" w:rsidTr="0096140A">
        <w:trPr>
          <w:trHeight w:val="368"/>
        </w:trPr>
        <w:tc>
          <w:tcPr>
            <w:tcW w:w="4755" w:type="dxa"/>
            <w:tcBorders>
              <w:top w:val="single" w:sz="4" w:space="0" w:color="auto"/>
              <w:left w:val="single" w:sz="4" w:space="0" w:color="auto"/>
              <w:bottom w:val="single" w:sz="4" w:space="0" w:color="auto"/>
              <w:right w:val="single" w:sz="4" w:space="0" w:color="auto"/>
            </w:tcBorders>
          </w:tcPr>
          <w:p w:rsidR="00B54BB5" w:rsidRPr="00283115" w:rsidRDefault="00B54BB5" w:rsidP="0096140A">
            <w:pPr>
              <w:spacing w:line="276" w:lineRule="auto"/>
              <w:jc w:val="center"/>
              <w:rPr>
                <w:lang w:val="sr-Latn-BA"/>
              </w:rPr>
            </w:pPr>
          </w:p>
          <w:p w:rsidR="00B54BB5" w:rsidRDefault="00B54BB5" w:rsidP="0096140A">
            <w:pPr>
              <w:spacing w:line="276" w:lineRule="auto"/>
              <w:jc w:val="center"/>
              <w:rPr>
                <w:lang w:val="sr-Latn-BA"/>
              </w:rPr>
            </w:pPr>
          </w:p>
          <w:p w:rsidR="00B54BB5" w:rsidRPr="00283115" w:rsidRDefault="00B54BB5" w:rsidP="0096140A">
            <w:pPr>
              <w:spacing w:line="276" w:lineRule="auto"/>
              <w:jc w:val="center"/>
              <w:rPr>
                <w:lang w:val="sr-Latn-BA"/>
              </w:rPr>
            </w:pPr>
            <w:r>
              <w:rPr>
                <w:lang w:val="sr-Latn-BA"/>
              </w:rPr>
              <w:t>Vrsta Ugovora:</w:t>
            </w:r>
          </w:p>
        </w:tc>
        <w:tc>
          <w:tcPr>
            <w:tcW w:w="5833" w:type="dxa"/>
            <w:tcBorders>
              <w:top w:val="single" w:sz="4" w:space="0" w:color="auto"/>
              <w:left w:val="single" w:sz="4" w:space="0" w:color="auto"/>
              <w:bottom w:val="single" w:sz="4" w:space="0" w:color="auto"/>
              <w:right w:val="single" w:sz="4" w:space="0" w:color="auto"/>
            </w:tcBorders>
          </w:tcPr>
          <w:p w:rsidR="00B54BB5" w:rsidRPr="00283115" w:rsidRDefault="00B54BB5" w:rsidP="0096140A">
            <w:pPr>
              <w:spacing w:line="276" w:lineRule="auto"/>
              <w:rPr>
                <w:lang w:val="sr-Latn-BA"/>
              </w:rPr>
            </w:pPr>
          </w:p>
          <w:tbl>
            <w:tblPr>
              <w:tblW w:w="0" w:type="auto"/>
              <w:tblLayout w:type="fixed"/>
              <w:tblLook w:val="04A0" w:firstRow="1" w:lastRow="0" w:firstColumn="1" w:lastColumn="0" w:noHBand="0" w:noVBand="1"/>
            </w:tblPr>
            <w:tblGrid>
              <w:gridCol w:w="4929"/>
            </w:tblGrid>
            <w:tr w:rsidR="00B54BB5" w:rsidRPr="00283115" w:rsidTr="0096140A">
              <w:trPr>
                <w:trHeight w:val="98"/>
              </w:trPr>
              <w:tc>
                <w:tcPr>
                  <w:tcW w:w="4929" w:type="dxa"/>
                  <w:hideMark/>
                </w:tcPr>
                <w:p w:rsidR="00B54BB5" w:rsidRDefault="00B54BB5" w:rsidP="0096140A">
                  <w:pPr>
                    <w:autoSpaceDE w:val="0"/>
                    <w:autoSpaceDN w:val="0"/>
                    <w:adjustRightInd w:val="0"/>
                    <w:spacing w:line="276" w:lineRule="auto"/>
                    <w:rPr>
                      <w:b/>
                      <w:bCs/>
                      <w:color w:val="000000"/>
                      <w:lang w:val="sr-Latn-BA"/>
                    </w:rPr>
                  </w:pPr>
                </w:p>
                <w:p w:rsidR="00B54BB5" w:rsidRPr="00283115" w:rsidRDefault="00B54BB5" w:rsidP="0096140A">
                  <w:pPr>
                    <w:autoSpaceDE w:val="0"/>
                    <w:autoSpaceDN w:val="0"/>
                    <w:adjustRightInd w:val="0"/>
                    <w:spacing w:line="276" w:lineRule="auto"/>
                    <w:rPr>
                      <w:b/>
                      <w:color w:val="000000"/>
                      <w:lang w:val="sr-Latn-BA"/>
                    </w:rPr>
                  </w:pPr>
                  <w:r>
                    <w:rPr>
                      <w:b/>
                      <w:bCs/>
                      <w:color w:val="000000"/>
                      <w:lang w:val="sr-Latn-BA"/>
                    </w:rPr>
                    <w:t>Dogovor za Specialne Službe</w:t>
                  </w:r>
                </w:p>
              </w:tc>
            </w:tr>
          </w:tbl>
          <w:p w:rsidR="00B54BB5" w:rsidRPr="00283115" w:rsidRDefault="00B54BB5" w:rsidP="0096140A">
            <w:pPr>
              <w:spacing w:line="276" w:lineRule="auto"/>
              <w:rPr>
                <w:rFonts w:asciiTheme="minorHAnsi" w:eastAsiaTheme="minorHAnsi" w:hAnsiTheme="minorHAnsi"/>
                <w:sz w:val="22"/>
                <w:szCs w:val="22"/>
                <w:lang w:val="sr-Latn-BA"/>
              </w:rPr>
            </w:pPr>
          </w:p>
        </w:tc>
      </w:tr>
      <w:tr w:rsidR="00B54BB5" w:rsidRPr="00283115" w:rsidTr="0096140A">
        <w:trPr>
          <w:trHeight w:val="485"/>
        </w:trPr>
        <w:tc>
          <w:tcPr>
            <w:tcW w:w="4755" w:type="dxa"/>
            <w:tcBorders>
              <w:top w:val="single" w:sz="4" w:space="0" w:color="auto"/>
              <w:left w:val="single" w:sz="4" w:space="0" w:color="auto"/>
              <w:bottom w:val="single" w:sz="4" w:space="0" w:color="auto"/>
              <w:right w:val="single" w:sz="4" w:space="0" w:color="auto"/>
            </w:tcBorders>
          </w:tcPr>
          <w:p w:rsidR="00B54BB5" w:rsidRDefault="00B54BB5" w:rsidP="0096140A">
            <w:pPr>
              <w:spacing w:line="276" w:lineRule="auto"/>
              <w:jc w:val="center"/>
              <w:rPr>
                <w:lang w:val="sr-Latn-BA"/>
              </w:rPr>
            </w:pPr>
          </w:p>
          <w:p w:rsidR="00B54BB5" w:rsidRDefault="00B54BB5" w:rsidP="0096140A">
            <w:pPr>
              <w:spacing w:line="276" w:lineRule="auto"/>
              <w:jc w:val="center"/>
              <w:rPr>
                <w:lang w:val="sr-Latn-BA"/>
              </w:rPr>
            </w:pPr>
          </w:p>
          <w:p w:rsidR="00B54BB5" w:rsidRPr="00283115" w:rsidRDefault="00B54BB5" w:rsidP="0096140A">
            <w:pPr>
              <w:spacing w:line="276" w:lineRule="auto"/>
              <w:jc w:val="center"/>
              <w:rPr>
                <w:lang w:val="sr-Latn-BA"/>
              </w:rPr>
            </w:pPr>
            <w:r>
              <w:rPr>
                <w:lang w:val="sr-Latn-BA"/>
              </w:rPr>
              <w:t>Trajanje Ugovora:</w:t>
            </w:r>
          </w:p>
        </w:tc>
        <w:tc>
          <w:tcPr>
            <w:tcW w:w="5833" w:type="dxa"/>
            <w:tcBorders>
              <w:top w:val="single" w:sz="4" w:space="0" w:color="auto"/>
              <w:left w:val="single" w:sz="4" w:space="0" w:color="auto"/>
              <w:bottom w:val="single" w:sz="4" w:space="0" w:color="auto"/>
              <w:right w:val="single" w:sz="4" w:space="0" w:color="auto"/>
            </w:tcBorders>
          </w:tcPr>
          <w:p w:rsidR="00B54BB5" w:rsidRPr="00283115" w:rsidRDefault="00B54BB5" w:rsidP="0096140A">
            <w:pPr>
              <w:spacing w:line="276" w:lineRule="auto"/>
              <w:rPr>
                <w:lang w:val="sr-Latn-BA"/>
              </w:rPr>
            </w:pPr>
          </w:p>
          <w:tbl>
            <w:tblPr>
              <w:tblW w:w="0" w:type="auto"/>
              <w:tblLayout w:type="fixed"/>
              <w:tblLook w:val="04A0" w:firstRow="1" w:lastRow="0" w:firstColumn="1" w:lastColumn="0" w:noHBand="0" w:noVBand="1"/>
            </w:tblPr>
            <w:tblGrid>
              <w:gridCol w:w="5299"/>
            </w:tblGrid>
            <w:tr w:rsidR="00B54BB5" w:rsidRPr="00283115" w:rsidTr="0096140A">
              <w:trPr>
                <w:trHeight w:val="309"/>
              </w:trPr>
              <w:tc>
                <w:tcPr>
                  <w:tcW w:w="5299" w:type="dxa"/>
                  <w:hideMark/>
                </w:tcPr>
                <w:p w:rsidR="00B54BB5" w:rsidRDefault="00B54BB5" w:rsidP="0096140A">
                  <w:pPr>
                    <w:autoSpaceDE w:val="0"/>
                    <w:autoSpaceDN w:val="0"/>
                    <w:adjustRightInd w:val="0"/>
                    <w:spacing w:line="276" w:lineRule="auto"/>
                    <w:rPr>
                      <w:b/>
                      <w:color w:val="000000"/>
                      <w:lang w:val="sr-Latn-BA"/>
                    </w:rPr>
                  </w:pPr>
                </w:p>
                <w:p w:rsidR="00B54BB5" w:rsidRPr="00283115" w:rsidRDefault="00B54BB5" w:rsidP="0096140A">
                  <w:pPr>
                    <w:autoSpaceDE w:val="0"/>
                    <w:autoSpaceDN w:val="0"/>
                    <w:adjustRightInd w:val="0"/>
                    <w:spacing w:line="276" w:lineRule="auto"/>
                    <w:rPr>
                      <w:b/>
                      <w:color w:val="000000"/>
                      <w:lang w:val="sr-Latn-BA"/>
                    </w:rPr>
                  </w:pPr>
                  <w:r>
                    <w:rPr>
                      <w:b/>
                      <w:color w:val="000000"/>
                      <w:lang w:val="sr-Latn-BA"/>
                    </w:rPr>
                    <w:t>6 Meseci</w:t>
                  </w:r>
                  <w:r w:rsidRPr="00283115">
                    <w:rPr>
                      <w:b/>
                      <w:color w:val="000000"/>
                      <w:lang w:val="sr-Latn-BA"/>
                    </w:rPr>
                    <w:t xml:space="preserve">: </w:t>
                  </w:r>
                </w:p>
              </w:tc>
            </w:tr>
          </w:tbl>
          <w:p w:rsidR="00B54BB5" w:rsidRPr="00283115" w:rsidRDefault="00B54BB5" w:rsidP="0096140A">
            <w:pPr>
              <w:spacing w:line="276" w:lineRule="auto"/>
              <w:rPr>
                <w:rFonts w:asciiTheme="minorHAnsi" w:eastAsiaTheme="minorHAnsi" w:hAnsiTheme="minorHAnsi"/>
                <w:sz w:val="22"/>
                <w:szCs w:val="22"/>
                <w:lang w:val="sr-Latn-BA"/>
              </w:rPr>
            </w:pPr>
          </w:p>
        </w:tc>
      </w:tr>
      <w:tr w:rsidR="00B54BB5" w:rsidRPr="00283115" w:rsidTr="0096140A">
        <w:trPr>
          <w:trHeight w:val="440"/>
        </w:trPr>
        <w:tc>
          <w:tcPr>
            <w:tcW w:w="4755" w:type="dxa"/>
            <w:tcBorders>
              <w:top w:val="single" w:sz="4" w:space="0" w:color="auto"/>
              <w:left w:val="single" w:sz="4" w:space="0" w:color="auto"/>
              <w:bottom w:val="single" w:sz="4" w:space="0" w:color="auto"/>
              <w:right w:val="single" w:sz="4" w:space="0" w:color="auto"/>
            </w:tcBorders>
          </w:tcPr>
          <w:p w:rsidR="00B54BB5" w:rsidRPr="00283115" w:rsidRDefault="00B54BB5" w:rsidP="0096140A">
            <w:pPr>
              <w:spacing w:line="276" w:lineRule="auto"/>
              <w:jc w:val="center"/>
              <w:rPr>
                <w:lang w:val="sr-Latn-BA"/>
              </w:rPr>
            </w:pPr>
          </w:p>
          <w:p w:rsidR="00B54BB5" w:rsidRPr="00283115" w:rsidRDefault="00B54BB5" w:rsidP="0096140A">
            <w:pPr>
              <w:spacing w:line="276" w:lineRule="auto"/>
              <w:jc w:val="center"/>
              <w:rPr>
                <w:lang w:val="sr-Latn-BA"/>
              </w:rPr>
            </w:pPr>
            <w:r>
              <w:rPr>
                <w:lang w:val="sr-Latn-BA"/>
              </w:rPr>
              <w:t>Raspored:</w:t>
            </w:r>
          </w:p>
        </w:tc>
        <w:tc>
          <w:tcPr>
            <w:tcW w:w="5833" w:type="dxa"/>
            <w:tcBorders>
              <w:top w:val="single" w:sz="4" w:space="0" w:color="auto"/>
              <w:left w:val="single" w:sz="4" w:space="0" w:color="auto"/>
              <w:bottom w:val="single" w:sz="4" w:space="0" w:color="auto"/>
              <w:right w:val="single" w:sz="4" w:space="0" w:color="auto"/>
            </w:tcBorders>
          </w:tcPr>
          <w:p w:rsidR="00B54BB5" w:rsidRPr="00283115" w:rsidRDefault="00B54BB5" w:rsidP="0096140A">
            <w:pPr>
              <w:spacing w:line="276" w:lineRule="auto"/>
              <w:rPr>
                <w:b/>
                <w:lang w:val="sr-Latn-BA"/>
              </w:rPr>
            </w:pPr>
          </w:p>
          <w:p w:rsidR="00B54BB5" w:rsidRPr="00283115" w:rsidRDefault="00B54BB5" w:rsidP="0096140A">
            <w:pPr>
              <w:spacing w:line="276" w:lineRule="auto"/>
              <w:rPr>
                <w:b/>
                <w:lang w:val="sr-Latn-BA"/>
              </w:rPr>
            </w:pPr>
            <w:r>
              <w:rPr>
                <w:b/>
                <w:lang w:val="sr-Latn-BA"/>
              </w:rPr>
              <w:t>Pun</w:t>
            </w:r>
          </w:p>
        </w:tc>
      </w:tr>
      <w:tr w:rsidR="00B54BB5" w:rsidRPr="00283115" w:rsidTr="0096140A">
        <w:trPr>
          <w:trHeight w:val="440"/>
        </w:trPr>
        <w:tc>
          <w:tcPr>
            <w:tcW w:w="4755" w:type="dxa"/>
            <w:tcBorders>
              <w:top w:val="single" w:sz="4" w:space="0" w:color="auto"/>
              <w:left w:val="single" w:sz="4" w:space="0" w:color="auto"/>
              <w:bottom w:val="single" w:sz="4" w:space="0" w:color="auto"/>
              <w:right w:val="single" w:sz="4" w:space="0" w:color="auto"/>
            </w:tcBorders>
          </w:tcPr>
          <w:p w:rsidR="00B54BB5" w:rsidRPr="00283115" w:rsidRDefault="00B54BB5" w:rsidP="0096140A">
            <w:pPr>
              <w:spacing w:line="276" w:lineRule="auto"/>
              <w:jc w:val="center"/>
              <w:rPr>
                <w:lang w:val="sr-Latn-BA"/>
              </w:rPr>
            </w:pPr>
            <w:r>
              <w:rPr>
                <w:lang w:val="sr-Latn-BA"/>
              </w:rPr>
              <w:t>Broj ekzekutora</w:t>
            </w:r>
          </w:p>
        </w:tc>
        <w:tc>
          <w:tcPr>
            <w:tcW w:w="5833" w:type="dxa"/>
            <w:tcBorders>
              <w:top w:val="single" w:sz="4" w:space="0" w:color="auto"/>
              <w:left w:val="single" w:sz="4" w:space="0" w:color="auto"/>
              <w:bottom w:val="single" w:sz="4" w:space="0" w:color="auto"/>
              <w:right w:val="single" w:sz="4" w:space="0" w:color="auto"/>
            </w:tcBorders>
            <w:hideMark/>
          </w:tcPr>
          <w:p w:rsidR="00B54BB5" w:rsidRPr="00283115" w:rsidRDefault="00B54BB5" w:rsidP="0096140A">
            <w:pPr>
              <w:spacing w:line="276" w:lineRule="auto"/>
              <w:rPr>
                <w:b/>
                <w:lang w:val="sr-Latn-BA"/>
              </w:rPr>
            </w:pPr>
            <w:r>
              <w:rPr>
                <w:b/>
                <w:lang w:val="sr-Latn-BA"/>
              </w:rPr>
              <w:t xml:space="preserve"> </w:t>
            </w:r>
            <w:r w:rsidRPr="00283115">
              <w:rPr>
                <w:b/>
                <w:lang w:val="sr-Latn-BA"/>
              </w:rPr>
              <w:t>1</w:t>
            </w:r>
          </w:p>
        </w:tc>
      </w:tr>
    </w:tbl>
    <w:p w:rsidR="00B54BB5" w:rsidRPr="00283115" w:rsidRDefault="00B54BB5" w:rsidP="00B54BB5">
      <w:pPr>
        <w:ind w:left="3690" w:hanging="3690"/>
        <w:rPr>
          <w:b/>
          <w:lang w:val="sr-Latn-BA"/>
        </w:rPr>
      </w:pPr>
    </w:p>
    <w:p w:rsidR="00B54BB5" w:rsidRDefault="00B54BB5" w:rsidP="00B54BB5">
      <w:pPr>
        <w:ind w:left="3690" w:hanging="3690"/>
        <w:rPr>
          <w:b/>
          <w:bCs/>
          <w:lang w:val="sr-Latn-BA"/>
        </w:rPr>
      </w:pPr>
    </w:p>
    <w:p w:rsidR="00B54BB5" w:rsidRPr="00283115" w:rsidRDefault="00B54BB5" w:rsidP="00B54BB5">
      <w:pPr>
        <w:ind w:left="3690" w:hanging="3690"/>
        <w:rPr>
          <w:b/>
          <w:bCs/>
          <w:lang w:val="sr-Latn-BA"/>
        </w:rPr>
      </w:pPr>
      <w:r>
        <w:rPr>
          <w:b/>
          <w:bCs/>
          <w:lang w:val="sr-Latn-BA"/>
        </w:rPr>
        <w:t xml:space="preserve">Dužnosti i Odgovornosti: </w:t>
      </w:r>
    </w:p>
    <w:p w:rsidR="00B54BB5" w:rsidRPr="00283115" w:rsidRDefault="00B54BB5" w:rsidP="00B54BB5">
      <w:pPr>
        <w:ind w:left="3690" w:hanging="3690"/>
        <w:rPr>
          <w:b/>
          <w:bCs/>
          <w:lang w:val="sr-Latn-BA"/>
        </w:rPr>
      </w:pPr>
    </w:p>
    <w:p w:rsidR="00B54BB5" w:rsidRPr="00AD7AE3" w:rsidRDefault="00B54BB5" w:rsidP="00B54BB5">
      <w:pPr>
        <w:pStyle w:val="ListParagraph"/>
        <w:spacing w:before="60"/>
        <w:ind w:left="1080"/>
        <w:jc w:val="both"/>
        <w:rPr>
          <w:lang w:val="sr-Latn-BA"/>
        </w:rPr>
      </w:pPr>
      <w:r w:rsidRPr="00AD7AE3">
        <w:rPr>
          <w:lang w:val="sr-Latn-BA"/>
        </w:rPr>
        <w:t xml:space="preserve"> </w:t>
      </w:r>
    </w:p>
    <w:p w:rsidR="00B54BB5" w:rsidRPr="00AD7AE3" w:rsidRDefault="00B54BB5" w:rsidP="00B54BB5">
      <w:pPr>
        <w:pStyle w:val="ListParagraph"/>
        <w:numPr>
          <w:ilvl w:val="0"/>
          <w:numId w:val="24"/>
        </w:numPr>
        <w:spacing w:before="60"/>
        <w:contextualSpacing/>
        <w:jc w:val="both"/>
        <w:rPr>
          <w:lang w:val="sr-Latn-BA"/>
        </w:rPr>
      </w:pPr>
      <w:r>
        <w:rPr>
          <w:lang w:val="sr-Latn-BA"/>
        </w:rPr>
        <w:t>Asistira u draftiranje normativnih akata i drugih zakonskih akata koje derivaju od obima institucija bazirano na procedurama doznata sa aktuelnim legislacijom.</w:t>
      </w:r>
    </w:p>
    <w:p w:rsidR="00B54BB5" w:rsidRPr="00AD7AE3" w:rsidRDefault="00B54BB5" w:rsidP="00B54BB5">
      <w:pPr>
        <w:pStyle w:val="ListParagraph"/>
        <w:numPr>
          <w:ilvl w:val="0"/>
          <w:numId w:val="24"/>
        </w:numPr>
        <w:spacing w:before="60"/>
        <w:contextualSpacing/>
        <w:jc w:val="both"/>
        <w:rPr>
          <w:lang w:val="sr-Latn-BA"/>
        </w:rPr>
      </w:pPr>
      <w:r>
        <w:rPr>
          <w:lang w:val="sr-Latn-BA"/>
        </w:rPr>
        <w:t xml:space="preserve">Briga da se znaḉenje i normativna forma da bude ispravna u jeziku kao i i u tehniḉkom aspektu. </w:t>
      </w:r>
      <w:r w:rsidRPr="00AD7AE3">
        <w:rPr>
          <w:lang w:val="sr-Latn-BA"/>
        </w:rPr>
        <w:t xml:space="preserve"> </w:t>
      </w:r>
    </w:p>
    <w:p w:rsidR="00B54BB5" w:rsidRPr="00283115" w:rsidRDefault="00B54BB5" w:rsidP="00B54BB5">
      <w:pPr>
        <w:spacing w:before="60"/>
        <w:ind w:left="720"/>
        <w:jc w:val="both"/>
        <w:rPr>
          <w:lang w:val="sr-Latn-BA"/>
        </w:rPr>
      </w:pPr>
      <w:r w:rsidRPr="00283115">
        <w:rPr>
          <w:lang w:val="sr-Latn-BA"/>
        </w:rPr>
        <w:t>3.</w:t>
      </w:r>
      <w:r>
        <w:rPr>
          <w:lang w:val="sr-Latn-BA"/>
        </w:rPr>
        <w:t xml:space="preserve"> Prema zahtevu i instrukcijama daje legalno mišljenje i draftira projekt pogodbe, projekt odluke i druge projekte. </w:t>
      </w:r>
    </w:p>
    <w:p w:rsidR="00B54BB5" w:rsidRPr="00283115" w:rsidRDefault="00B54BB5" w:rsidP="00B54BB5">
      <w:pPr>
        <w:spacing w:before="60"/>
        <w:ind w:left="720"/>
        <w:jc w:val="both"/>
        <w:rPr>
          <w:lang w:val="sr-Latn-BA"/>
        </w:rPr>
      </w:pPr>
      <w:r w:rsidRPr="00283115">
        <w:rPr>
          <w:lang w:val="sr-Latn-BA"/>
        </w:rPr>
        <w:t xml:space="preserve">4. </w:t>
      </w:r>
      <w:r>
        <w:rPr>
          <w:lang w:val="sr-Latn-BA"/>
        </w:rPr>
        <w:t>. Sarađuje i daje legalne mišlenje i leglne savete za institucionalne mehanizme za polnu jednakost od polja ARP-a i kompletira druge aktivnosti koj su vezana sa legislacijom.</w:t>
      </w:r>
    </w:p>
    <w:p w:rsidR="00B54BB5" w:rsidRPr="00283115" w:rsidRDefault="00B54BB5" w:rsidP="00B54BB5">
      <w:pPr>
        <w:spacing w:before="60"/>
        <w:ind w:left="720"/>
        <w:jc w:val="both"/>
        <w:rPr>
          <w:lang w:val="sr-Latn-BA"/>
        </w:rPr>
      </w:pPr>
      <w:r w:rsidRPr="00283115">
        <w:rPr>
          <w:lang w:val="sr-Latn-BA"/>
        </w:rPr>
        <w:t xml:space="preserve">. </w:t>
      </w:r>
      <w:r>
        <w:rPr>
          <w:lang w:val="sr-Latn-BA"/>
        </w:rPr>
        <w:t>5. Izvršava druge dužnosti sa namenom posla koja se traži od šefa.</w:t>
      </w:r>
    </w:p>
    <w:p w:rsidR="00B54BB5" w:rsidRPr="00283115" w:rsidRDefault="00B54BB5" w:rsidP="00B54BB5">
      <w:pPr>
        <w:spacing w:before="60"/>
        <w:ind w:left="720"/>
        <w:jc w:val="both"/>
        <w:rPr>
          <w:lang w:val="sr-Latn-BA"/>
        </w:rPr>
      </w:pPr>
    </w:p>
    <w:p w:rsidR="00B54BB5" w:rsidRPr="00283115" w:rsidRDefault="00B54BB5" w:rsidP="00B54BB5">
      <w:pPr>
        <w:pStyle w:val="Default"/>
        <w:rPr>
          <w:b/>
          <w:bCs/>
          <w:lang w:val="sr-Latn-BA"/>
        </w:rPr>
      </w:pPr>
    </w:p>
    <w:p w:rsidR="00B54BB5" w:rsidRPr="00283115" w:rsidRDefault="00B54BB5" w:rsidP="00B54BB5">
      <w:pPr>
        <w:pStyle w:val="Default"/>
        <w:rPr>
          <w:b/>
          <w:bCs/>
          <w:lang w:val="sr-Latn-BA"/>
        </w:rPr>
      </w:pPr>
      <w:r>
        <w:rPr>
          <w:b/>
          <w:bCs/>
          <w:lang w:val="sr-Latn-BA"/>
        </w:rPr>
        <w:t xml:space="preserve">Zahtevane veštine: </w:t>
      </w:r>
      <w:r w:rsidRPr="00283115">
        <w:rPr>
          <w:b/>
          <w:bCs/>
          <w:lang w:val="sr-Latn-BA"/>
        </w:rPr>
        <w:t xml:space="preserve"> </w:t>
      </w:r>
    </w:p>
    <w:p w:rsidR="00B54BB5" w:rsidRPr="00C93F6A" w:rsidRDefault="00B54BB5" w:rsidP="00B54BB5">
      <w:pPr>
        <w:pStyle w:val="Default"/>
        <w:rPr>
          <w:color w:val="auto"/>
          <w:lang w:val="sr-Latn-BA"/>
        </w:rPr>
      </w:pPr>
      <w:r>
        <w:rPr>
          <w:color w:val="auto"/>
          <w:lang w:val="sr-Latn-BA"/>
        </w:rPr>
        <w:t xml:space="preserve">Da ima završeno Fakultet Prava, </w:t>
      </w:r>
    </w:p>
    <w:p w:rsidR="00B54BB5" w:rsidRDefault="00B54BB5" w:rsidP="00B54BB5">
      <w:pPr>
        <w:pStyle w:val="Default"/>
        <w:rPr>
          <w:lang w:val="sr-Latn-BA"/>
        </w:rPr>
      </w:pPr>
      <w:r>
        <w:rPr>
          <w:lang w:val="sr-Latn-BA"/>
        </w:rPr>
        <w:t>Da bude u poziciju da organizira rad,</w:t>
      </w:r>
    </w:p>
    <w:p w:rsidR="00B54BB5" w:rsidRPr="00283115" w:rsidRDefault="00B54BB5" w:rsidP="00B54BB5">
      <w:pPr>
        <w:pStyle w:val="Default"/>
        <w:rPr>
          <w:lang w:val="sr-Latn-BA"/>
        </w:rPr>
      </w:pPr>
      <w:r>
        <w:rPr>
          <w:lang w:val="sr-Latn-BA"/>
        </w:rPr>
        <w:t xml:space="preserve">Zdobro poznavanje MS Officsa i Interneta, </w:t>
      </w:r>
    </w:p>
    <w:p w:rsidR="00B54BB5" w:rsidRPr="00283115" w:rsidRDefault="00B54BB5" w:rsidP="00B54BB5">
      <w:pPr>
        <w:pStyle w:val="Default"/>
        <w:rPr>
          <w:lang w:val="sr-Latn-BA"/>
        </w:rPr>
      </w:pPr>
      <w:r>
        <w:rPr>
          <w:lang w:val="sr-Latn-BA"/>
        </w:rPr>
        <w:t>Znanje engleskog jezika je poželjno; znanje drugih jezika je prednost,</w:t>
      </w:r>
    </w:p>
    <w:p w:rsidR="00B54BB5" w:rsidRPr="00283115" w:rsidRDefault="00B54BB5" w:rsidP="00B54BB5">
      <w:pPr>
        <w:pStyle w:val="Default"/>
        <w:rPr>
          <w:color w:val="FF0000"/>
          <w:lang w:val="sr-Latn-BA"/>
        </w:rPr>
      </w:pPr>
      <w:r>
        <w:rPr>
          <w:lang w:val="sr-Latn-BA"/>
        </w:rPr>
        <w:t xml:space="preserve">Da ima sposobnost da radi pod pritiskom, da ima timski rad i fleksibiliju na poslu, </w:t>
      </w:r>
    </w:p>
    <w:p w:rsidR="00B54BB5" w:rsidRPr="00283115" w:rsidRDefault="00B54BB5" w:rsidP="00B54BB5">
      <w:pPr>
        <w:rPr>
          <w:lang w:val="sr-Latn-BA"/>
        </w:rPr>
      </w:pPr>
    </w:p>
    <w:p w:rsidR="00B54BB5" w:rsidRPr="00283115" w:rsidRDefault="00B54BB5" w:rsidP="00B54BB5">
      <w:pPr>
        <w:rPr>
          <w:iCs/>
          <w:lang w:val="sr-Latn-BA"/>
        </w:rPr>
      </w:pPr>
      <w:r>
        <w:rPr>
          <w:iCs/>
          <w:lang w:val="sr-Latn-BA"/>
        </w:rPr>
        <w:t xml:space="preserve">Agencija za Ravnopravnost Polova/ Kancelarija Premijera prima sve aplikacija od muškaraca i žena  i od svih zajednica. </w:t>
      </w:r>
    </w:p>
    <w:p w:rsidR="00B54BB5" w:rsidRPr="00283115" w:rsidRDefault="00B54BB5" w:rsidP="00B54BB5">
      <w:pPr>
        <w:pStyle w:val="Default"/>
        <w:rPr>
          <w:b/>
          <w:lang w:val="sr-Latn-BA"/>
        </w:rPr>
      </w:pPr>
      <w:r w:rsidRPr="00283115">
        <w:rPr>
          <w:b/>
          <w:bCs/>
          <w:lang w:val="sr-Latn-BA"/>
        </w:rPr>
        <w:t xml:space="preserve"> </w:t>
      </w:r>
    </w:p>
    <w:p w:rsidR="00B54BB5" w:rsidRPr="00283115" w:rsidRDefault="00B54BB5" w:rsidP="00B54BB5">
      <w:pPr>
        <w:pStyle w:val="Footer"/>
        <w:tabs>
          <w:tab w:val="left" w:pos="720"/>
        </w:tabs>
        <w:jc w:val="both"/>
        <w:rPr>
          <w:b/>
          <w:lang w:val="sr-Latn-BA"/>
        </w:rPr>
      </w:pPr>
      <w:r>
        <w:rPr>
          <w:b/>
          <w:lang w:val="sr-Latn-BA"/>
        </w:rPr>
        <w:t>Uslove za učešče na konkursu:</w:t>
      </w:r>
    </w:p>
    <w:p w:rsidR="00B54BB5" w:rsidRDefault="00B54BB5" w:rsidP="00B54BB5">
      <w:pPr>
        <w:autoSpaceDE w:val="0"/>
        <w:autoSpaceDN w:val="0"/>
        <w:adjustRightInd w:val="0"/>
        <w:jc w:val="both"/>
        <w:rPr>
          <w:rFonts w:eastAsiaTheme="minorHAnsi"/>
          <w:sz w:val="22"/>
          <w:szCs w:val="22"/>
          <w:lang w:val="sr-Latn-BA"/>
        </w:rPr>
      </w:pPr>
      <w:r w:rsidRPr="00283115">
        <w:rPr>
          <w:rFonts w:eastAsiaTheme="minorHAnsi"/>
          <w:sz w:val="22"/>
          <w:szCs w:val="22"/>
          <w:lang w:val="sr-Latn-BA"/>
        </w:rPr>
        <w:t xml:space="preserve">   </w:t>
      </w:r>
    </w:p>
    <w:p w:rsidR="00B54BB5" w:rsidRPr="00283115" w:rsidRDefault="00B54BB5" w:rsidP="00B54BB5">
      <w:pPr>
        <w:autoSpaceDE w:val="0"/>
        <w:autoSpaceDN w:val="0"/>
        <w:adjustRightInd w:val="0"/>
        <w:jc w:val="both"/>
        <w:rPr>
          <w:b/>
          <w:bCs/>
          <w:iCs/>
          <w:sz w:val="22"/>
          <w:szCs w:val="22"/>
          <w:lang w:val="sr-Latn-BA"/>
        </w:rPr>
      </w:pPr>
      <w:r>
        <w:rPr>
          <w:rFonts w:eastAsiaTheme="minorHAnsi"/>
          <w:sz w:val="22"/>
          <w:szCs w:val="22"/>
          <w:lang w:val="sr-Latn-BA"/>
        </w:rPr>
        <w:t xml:space="preserve">Pravo da konkurišu imaju svi Građani Republike Kosova koja su punoletna i koja imaju veštinu da deluju. Oni poseduju civilnu i politička prava i imaju pravo da imaju adekvatno obrazovanje i da imaju pofesionalno sposobnost da izvrše ove dužnosti  i imau fiziču mogučnost za poziciju.  </w:t>
      </w:r>
    </w:p>
    <w:p w:rsidR="00B54BB5" w:rsidRDefault="00B54BB5" w:rsidP="00B54BB5">
      <w:pPr>
        <w:rPr>
          <w:b/>
          <w:lang w:val="sr-Latn-BA"/>
        </w:rPr>
      </w:pPr>
    </w:p>
    <w:p w:rsidR="00B54BB5" w:rsidRPr="00283115" w:rsidRDefault="00B54BB5" w:rsidP="00B54BB5">
      <w:pPr>
        <w:rPr>
          <w:b/>
          <w:lang w:val="sr-Latn-BA"/>
        </w:rPr>
      </w:pPr>
      <w:r>
        <w:rPr>
          <w:b/>
          <w:lang w:val="sr-Latn-BA"/>
        </w:rPr>
        <w:t xml:space="preserve">Legalne i podlegalne postupce koja reguliše rekrutaciju; </w:t>
      </w:r>
    </w:p>
    <w:p w:rsidR="00B54BB5" w:rsidRPr="00283115" w:rsidRDefault="00B54BB5" w:rsidP="00B54BB5">
      <w:pPr>
        <w:rPr>
          <w:lang w:val="sr-Latn-BA"/>
        </w:rPr>
      </w:pPr>
      <w:r>
        <w:rPr>
          <w:lang w:val="sr-Latn-BA"/>
        </w:rPr>
        <w:t xml:space="preserve">Izbor treba da bude shodno članu 12, paragraf 4 Zakona broj 03/L-149 Civilne Službe Republike Kosova i Zakona broj 04/l-077 za odnose  </w:t>
      </w:r>
      <w:r w:rsidRPr="00283115">
        <w:rPr>
          <w:lang w:val="sr-Latn-BA"/>
        </w:rPr>
        <w:t xml:space="preserve">  </w:t>
      </w:r>
      <w:r>
        <w:rPr>
          <w:lang w:val="sr-Latn-BA"/>
        </w:rPr>
        <w:t>i odgornosti. U ovom oglasu su izršena jedonostavne procedure za rekrutaciju.</w:t>
      </w:r>
    </w:p>
    <w:p w:rsidR="00B54BB5" w:rsidRDefault="00B54BB5" w:rsidP="00B54BB5">
      <w:pPr>
        <w:tabs>
          <w:tab w:val="left" w:pos="2300"/>
        </w:tabs>
        <w:jc w:val="both"/>
        <w:rPr>
          <w:b/>
          <w:lang w:val="sr-Latn-BA"/>
        </w:rPr>
      </w:pPr>
    </w:p>
    <w:p w:rsidR="00B54BB5" w:rsidRPr="00283115" w:rsidRDefault="00B54BB5" w:rsidP="00B54BB5">
      <w:pPr>
        <w:tabs>
          <w:tab w:val="left" w:pos="2300"/>
        </w:tabs>
        <w:jc w:val="both"/>
        <w:rPr>
          <w:bCs/>
          <w:lang w:val="sr-Latn-BA"/>
        </w:rPr>
      </w:pPr>
      <w:r>
        <w:rPr>
          <w:b/>
          <w:lang w:val="sr-Latn-BA"/>
        </w:rPr>
        <w:t xml:space="preserve">Datum zakljačvanje ovog oglasa: </w:t>
      </w:r>
      <w:r w:rsidRPr="000545AC">
        <w:rPr>
          <w:lang w:val="sr-Latn-BA"/>
        </w:rPr>
        <w:t>Bi</w:t>
      </w:r>
      <w:r>
        <w:rPr>
          <w:lang w:val="sr-Latn-BA"/>
        </w:rPr>
        <w:t xml:space="preserve">če otvoren pt kalendarnih dana od dana kada je publikana u ueb sajtu ARP-a. Zaključni datum je </w:t>
      </w:r>
      <w:r w:rsidRPr="000545AC">
        <w:rPr>
          <w:b/>
          <w:lang w:val="sr-Latn-BA"/>
        </w:rPr>
        <w:t>25.11.2016</w:t>
      </w:r>
      <w:r>
        <w:rPr>
          <w:b/>
          <w:lang w:val="sr-Latn-BA"/>
        </w:rPr>
        <w:t xml:space="preserve">. </w:t>
      </w:r>
    </w:p>
    <w:p w:rsidR="00B54BB5" w:rsidRDefault="00B54BB5" w:rsidP="00B54BB5">
      <w:pPr>
        <w:pStyle w:val="Footer"/>
        <w:jc w:val="both"/>
        <w:rPr>
          <w:lang w:val="sr-Latn-BA"/>
        </w:rPr>
      </w:pPr>
      <w:r w:rsidRPr="00283115">
        <w:rPr>
          <w:lang w:val="sr-Latn-BA"/>
        </w:rPr>
        <w:t xml:space="preserve"> </w:t>
      </w:r>
    </w:p>
    <w:p w:rsidR="00B54BB5" w:rsidRDefault="00B54BB5" w:rsidP="00B54BB5">
      <w:r w:rsidRPr="00537920">
        <w:rPr>
          <w:b/>
        </w:rPr>
        <w:t>Prezentiranje zahteva:</w:t>
      </w:r>
      <w:r>
        <w:t xml:space="preserve"> kandidat mora da aplikaciju preda u Diviziju za Administrciju, Budjet i Finansije na adresi: Zgrada Vlade, Sprat 7 Br. Kancelarije 711- Pristina svakog dana od 08:00 do 16:00 časova sa sledečim dokumentima.</w:t>
      </w:r>
    </w:p>
    <w:p w:rsidR="00B54BB5" w:rsidRDefault="00B54BB5" w:rsidP="00B54BB5">
      <w:pPr>
        <w:pStyle w:val="ListParagraph"/>
        <w:numPr>
          <w:ilvl w:val="0"/>
          <w:numId w:val="23"/>
        </w:numPr>
        <w:contextualSpacing/>
      </w:pPr>
      <w:r>
        <w:t>Biografijom,</w:t>
      </w:r>
    </w:p>
    <w:p w:rsidR="00B54BB5" w:rsidRDefault="00B54BB5" w:rsidP="00B54BB5">
      <w:pPr>
        <w:pStyle w:val="ListParagraph"/>
        <w:numPr>
          <w:ilvl w:val="0"/>
          <w:numId w:val="23"/>
        </w:numPr>
        <w:contextualSpacing/>
      </w:pPr>
      <w:r>
        <w:t>Papir Motivaciju,</w:t>
      </w:r>
    </w:p>
    <w:p w:rsidR="00B54BB5" w:rsidRDefault="00B54BB5" w:rsidP="00B54BB5">
      <w:pPr>
        <w:pStyle w:val="ListParagraph"/>
        <w:numPr>
          <w:ilvl w:val="0"/>
          <w:numId w:val="23"/>
        </w:numPr>
        <w:contextualSpacing/>
      </w:pPr>
      <w:r>
        <w:t>Dokumenta koja su predvidjena sa uslovima za zapošlavanje (sa dokazima za profesionalnu kualifikaciju, sa iskustvom ako ima),</w:t>
      </w:r>
    </w:p>
    <w:p w:rsidR="00B54BB5" w:rsidRDefault="00B54BB5" w:rsidP="00B54BB5">
      <w:pPr>
        <w:pStyle w:val="ListParagraph"/>
        <w:numPr>
          <w:ilvl w:val="0"/>
          <w:numId w:val="23"/>
        </w:numPr>
        <w:contextualSpacing/>
        <w:rPr>
          <w:lang w:val="de-DE"/>
        </w:rPr>
      </w:pPr>
      <w:r>
        <w:rPr>
          <w:lang w:val="de-DE"/>
        </w:rPr>
        <w:t xml:space="preserve">Da bude državljanin Kosova (da ima kopiju Pasoša ili Lične Karte). </w:t>
      </w:r>
    </w:p>
    <w:p w:rsidR="00B54BB5" w:rsidRDefault="00B54BB5" w:rsidP="00B54BB5">
      <w:pPr>
        <w:rPr>
          <w:rFonts w:ascii="Calibri" w:hAnsi="Calibri" w:cs="Calibri"/>
          <w:sz w:val="22"/>
          <w:szCs w:val="22"/>
          <w:lang w:val="de-DE"/>
        </w:rPr>
      </w:pPr>
    </w:p>
    <w:p w:rsidR="00071869" w:rsidRPr="00D84581" w:rsidRDefault="00B54BB5" w:rsidP="00B54BB5">
      <w:pPr>
        <w:spacing w:before="60"/>
        <w:jc w:val="both"/>
      </w:pPr>
      <w:r>
        <w:rPr>
          <w:lang w:val="sr-Latn-BA"/>
        </w:rPr>
        <w:lastRenderedPageBreak/>
        <w:t xml:space="preserve"> Datum za održavanje intervjua za kandidate koja zadovolje uslove u ovom oglasu biče publicirana u oficielnom sajtu AR</w:t>
      </w:r>
    </w:p>
    <w:p w:rsidR="00071869" w:rsidRPr="00D84581" w:rsidRDefault="00071869" w:rsidP="00071869">
      <w:pPr>
        <w:spacing w:before="60"/>
        <w:jc w:val="both"/>
      </w:pPr>
    </w:p>
    <w:p w:rsidR="00071869" w:rsidRPr="00D84581" w:rsidRDefault="00071869" w:rsidP="00071869">
      <w:pPr>
        <w:spacing w:before="60"/>
        <w:jc w:val="both"/>
      </w:pPr>
    </w:p>
    <w:p w:rsidR="00071869" w:rsidRPr="00D84581" w:rsidRDefault="00071869" w:rsidP="00071869">
      <w:pPr>
        <w:spacing w:before="60"/>
        <w:jc w:val="both"/>
      </w:pPr>
    </w:p>
    <w:p w:rsidR="00071869" w:rsidRPr="00D84581" w:rsidRDefault="00071869" w:rsidP="00071869">
      <w:pPr>
        <w:spacing w:before="60"/>
        <w:jc w:val="both"/>
      </w:pPr>
    </w:p>
    <w:p w:rsidR="00071869" w:rsidRPr="00D84581" w:rsidRDefault="00071869" w:rsidP="00071869">
      <w:pPr>
        <w:spacing w:before="60"/>
        <w:jc w:val="both"/>
      </w:pPr>
    </w:p>
    <w:p w:rsidR="00071869" w:rsidRDefault="00071869" w:rsidP="00071869">
      <w:pPr>
        <w:spacing w:before="60"/>
        <w:jc w:val="both"/>
      </w:pPr>
    </w:p>
    <w:p w:rsidR="00071869" w:rsidRDefault="00071869" w:rsidP="00071869">
      <w:pPr>
        <w:spacing w:before="60"/>
        <w:jc w:val="both"/>
      </w:pPr>
    </w:p>
    <w:p w:rsidR="00071869" w:rsidRDefault="00071869" w:rsidP="00071869">
      <w:pPr>
        <w:spacing w:before="60"/>
        <w:jc w:val="both"/>
      </w:pPr>
    </w:p>
    <w:p w:rsidR="00071869" w:rsidRDefault="00071869" w:rsidP="00071869">
      <w:pPr>
        <w:spacing w:before="60"/>
        <w:jc w:val="both"/>
      </w:pPr>
    </w:p>
    <w:p w:rsidR="00071869" w:rsidRDefault="00071869" w:rsidP="00071869">
      <w:pPr>
        <w:spacing w:before="60"/>
        <w:jc w:val="both"/>
      </w:pPr>
    </w:p>
    <w:p w:rsidR="00071869" w:rsidRDefault="00071869" w:rsidP="00071869">
      <w:pPr>
        <w:spacing w:before="60"/>
        <w:jc w:val="both"/>
      </w:pPr>
    </w:p>
    <w:p w:rsidR="00071869" w:rsidRDefault="00071869" w:rsidP="00071869">
      <w:pPr>
        <w:spacing w:before="60"/>
        <w:jc w:val="both"/>
      </w:pPr>
    </w:p>
    <w:p w:rsidR="00071869" w:rsidRDefault="00071869" w:rsidP="00071869">
      <w:pPr>
        <w:spacing w:before="60"/>
        <w:jc w:val="both"/>
      </w:pPr>
    </w:p>
    <w:p w:rsidR="00071869" w:rsidRDefault="00071869" w:rsidP="00071869">
      <w:pPr>
        <w:spacing w:before="60"/>
        <w:jc w:val="both"/>
      </w:pPr>
    </w:p>
    <w:p w:rsidR="00071869" w:rsidRDefault="00071869" w:rsidP="00071869">
      <w:pPr>
        <w:spacing w:before="60"/>
        <w:jc w:val="both"/>
      </w:pPr>
    </w:p>
    <w:sectPr w:rsidR="0007186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56D" w:rsidRDefault="0023456D">
      <w:r>
        <w:separator/>
      </w:r>
    </w:p>
  </w:endnote>
  <w:endnote w:type="continuationSeparator" w:id="0">
    <w:p w:rsidR="0023456D" w:rsidRDefault="00234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4261234"/>
      <w:docPartObj>
        <w:docPartGallery w:val="Page Numbers (Bottom of Page)"/>
        <w:docPartUnique/>
      </w:docPartObj>
    </w:sdtPr>
    <w:sdtEndPr>
      <w:rPr>
        <w:noProof/>
      </w:rPr>
    </w:sdtEndPr>
    <w:sdtContent>
      <w:p w:rsidR="00E2611C" w:rsidRDefault="00E2611C">
        <w:pPr>
          <w:pStyle w:val="Footer"/>
          <w:jc w:val="center"/>
        </w:pPr>
        <w:r>
          <w:fldChar w:fldCharType="begin"/>
        </w:r>
        <w:r>
          <w:instrText xml:space="preserve"> PAGE   \* MERGEFORMAT </w:instrText>
        </w:r>
        <w:r>
          <w:fldChar w:fldCharType="separate"/>
        </w:r>
        <w:r w:rsidR="001F1480">
          <w:rPr>
            <w:noProof/>
          </w:rPr>
          <w:t>2</w:t>
        </w:r>
        <w:r>
          <w:rPr>
            <w:noProof/>
          </w:rPr>
          <w:fldChar w:fldCharType="end"/>
        </w:r>
      </w:p>
    </w:sdtContent>
  </w:sdt>
  <w:p w:rsidR="00E2611C" w:rsidRDefault="00E261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56D" w:rsidRDefault="0023456D">
      <w:r>
        <w:separator/>
      </w:r>
    </w:p>
  </w:footnote>
  <w:footnote w:type="continuationSeparator" w:id="0">
    <w:p w:rsidR="0023456D" w:rsidRDefault="002345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B4E318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0D1286"/>
    <w:multiLevelType w:val="multilevel"/>
    <w:tmpl w:val="69881A2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E3E0018"/>
    <w:multiLevelType w:val="multilevel"/>
    <w:tmpl w:val="A3F0D978"/>
    <w:styleLink w:val="List1"/>
    <w:lvl w:ilvl="0">
      <w:start w:val="1"/>
      <w:numFmt w:val="decimal"/>
      <w:lvlText w:val="%1."/>
      <w:lvlJc w:val="left"/>
      <w:pPr>
        <w:tabs>
          <w:tab w:val="num" w:pos="330"/>
        </w:tabs>
        <w:ind w:left="330" w:hanging="330"/>
      </w:pPr>
      <w:rPr>
        <w:rFonts w:ascii="Times New Roman Bold" w:eastAsia="Times New Roman Bold" w:hAnsi="Times New Roman Bold" w:cs="Times New Roman Bold"/>
        <w:position w:val="0"/>
        <w:sz w:val="22"/>
        <w:szCs w:val="22"/>
      </w:rPr>
    </w:lvl>
    <w:lvl w:ilvl="1">
      <w:start w:val="2"/>
      <w:numFmt w:val="decimal"/>
      <w:lvlText w:val="%1.%2."/>
      <w:lvlJc w:val="left"/>
      <w:pPr>
        <w:tabs>
          <w:tab w:val="num" w:pos="360"/>
        </w:tabs>
        <w:ind w:left="360" w:hanging="360"/>
      </w:pPr>
      <w:rPr>
        <w:rFonts w:ascii="Times New Roman Bold" w:eastAsia="Times New Roman Bold" w:hAnsi="Times New Roman Bold" w:cs="Times New Roman Bold"/>
        <w:position w:val="0"/>
        <w:sz w:val="22"/>
        <w:szCs w:val="22"/>
      </w:rPr>
    </w:lvl>
    <w:lvl w:ilvl="2">
      <w:start w:val="1"/>
      <w:numFmt w:val="decimal"/>
      <w:lvlText w:val="%1.%2.%3."/>
      <w:lvlJc w:val="left"/>
      <w:pPr>
        <w:tabs>
          <w:tab w:val="num" w:pos="660"/>
        </w:tabs>
        <w:ind w:left="660" w:hanging="660"/>
      </w:pPr>
      <w:rPr>
        <w:rFonts w:ascii="Times New Roman Bold" w:eastAsia="Times New Roman Bold" w:hAnsi="Times New Roman Bold" w:cs="Times New Roman Bold"/>
        <w:position w:val="0"/>
        <w:sz w:val="22"/>
        <w:szCs w:val="22"/>
      </w:rPr>
    </w:lvl>
    <w:lvl w:ilvl="3">
      <w:start w:val="1"/>
      <w:numFmt w:val="decimal"/>
      <w:lvlText w:val="%1.%2.%3.%4."/>
      <w:lvlJc w:val="left"/>
      <w:pPr>
        <w:tabs>
          <w:tab w:val="num" w:pos="660"/>
        </w:tabs>
        <w:ind w:left="660" w:hanging="660"/>
      </w:pPr>
      <w:rPr>
        <w:rFonts w:ascii="Times New Roman Bold" w:eastAsia="Times New Roman Bold" w:hAnsi="Times New Roman Bold" w:cs="Times New Roman Bold"/>
        <w:position w:val="0"/>
        <w:sz w:val="22"/>
        <w:szCs w:val="22"/>
      </w:rPr>
    </w:lvl>
    <w:lvl w:ilvl="4">
      <w:start w:val="1"/>
      <w:numFmt w:val="decimal"/>
      <w:lvlText w:val="%1.%2.%3.%4.%5."/>
      <w:lvlJc w:val="left"/>
      <w:pPr>
        <w:tabs>
          <w:tab w:val="num" w:pos="990"/>
        </w:tabs>
        <w:ind w:left="990" w:hanging="990"/>
      </w:pPr>
      <w:rPr>
        <w:rFonts w:ascii="Times New Roman Bold" w:eastAsia="Times New Roman Bold" w:hAnsi="Times New Roman Bold" w:cs="Times New Roman Bold"/>
        <w:position w:val="0"/>
        <w:sz w:val="22"/>
        <w:szCs w:val="22"/>
      </w:rPr>
    </w:lvl>
    <w:lvl w:ilvl="5">
      <w:start w:val="1"/>
      <w:numFmt w:val="decimal"/>
      <w:lvlText w:val="%1.%2.%3.%4.%5.%6."/>
      <w:lvlJc w:val="left"/>
      <w:pPr>
        <w:tabs>
          <w:tab w:val="num" w:pos="990"/>
        </w:tabs>
        <w:ind w:left="990" w:hanging="990"/>
      </w:pPr>
      <w:rPr>
        <w:rFonts w:ascii="Times New Roman Bold" w:eastAsia="Times New Roman Bold" w:hAnsi="Times New Roman Bold" w:cs="Times New Roman Bold"/>
        <w:position w:val="0"/>
        <w:sz w:val="22"/>
        <w:szCs w:val="22"/>
      </w:rPr>
    </w:lvl>
    <w:lvl w:ilvl="6">
      <w:start w:val="1"/>
      <w:numFmt w:val="decimal"/>
      <w:lvlText w:val="%1.%2.%3.%4.%5.%6.%7."/>
      <w:lvlJc w:val="left"/>
      <w:pPr>
        <w:tabs>
          <w:tab w:val="num" w:pos="1320"/>
        </w:tabs>
        <w:ind w:left="1320" w:hanging="1320"/>
      </w:pPr>
      <w:rPr>
        <w:rFonts w:ascii="Times New Roman Bold" w:eastAsia="Times New Roman Bold" w:hAnsi="Times New Roman Bold" w:cs="Times New Roman Bold"/>
        <w:position w:val="0"/>
        <w:sz w:val="22"/>
        <w:szCs w:val="22"/>
      </w:rPr>
    </w:lvl>
    <w:lvl w:ilvl="7">
      <w:start w:val="1"/>
      <w:numFmt w:val="decimal"/>
      <w:lvlText w:val="%1.%2.%3.%4.%5.%6.%7.%8."/>
      <w:lvlJc w:val="left"/>
      <w:pPr>
        <w:tabs>
          <w:tab w:val="num" w:pos="1320"/>
        </w:tabs>
        <w:ind w:left="1320" w:hanging="1320"/>
      </w:pPr>
      <w:rPr>
        <w:rFonts w:ascii="Times New Roman Bold" w:eastAsia="Times New Roman Bold" w:hAnsi="Times New Roman Bold" w:cs="Times New Roman Bold"/>
        <w:position w:val="0"/>
        <w:sz w:val="22"/>
        <w:szCs w:val="22"/>
      </w:rPr>
    </w:lvl>
    <w:lvl w:ilvl="8">
      <w:start w:val="1"/>
      <w:numFmt w:val="decimal"/>
      <w:lvlText w:val="%1.%2.%3.%4.%5.%6.%7.%8.%9."/>
      <w:lvlJc w:val="left"/>
      <w:pPr>
        <w:tabs>
          <w:tab w:val="num" w:pos="1650"/>
        </w:tabs>
        <w:ind w:left="1650" w:hanging="1650"/>
      </w:pPr>
      <w:rPr>
        <w:rFonts w:ascii="Times New Roman Bold" w:eastAsia="Times New Roman Bold" w:hAnsi="Times New Roman Bold" w:cs="Times New Roman Bold"/>
        <w:position w:val="0"/>
        <w:sz w:val="22"/>
        <w:szCs w:val="22"/>
      </w:rPr>
    </w:lvl>
  </w:abstractNum>
  <w:abstractNum w:abstractNumId="3">
    <w:nsid w:val="103C010A"/>
    <w:multiLevelType w:val="multilevel"/>
    <w:tmpl w:val="20BE5BA4"/>
    <w:lvl w:ilvl="0">
      <w:start w:val="4"/>
      <w:numFmt w:val="decimal"/>
      <w:lvlText w:val="%1."/>
      <w:lvlJc w:val="left"/>
      <w:pPr>
        <w:ind w:left="480" w:hanging="480"/>
      </w:pPr>
      <w:rPr>
        <w:rFonts w:hint="default"/>
      </w:rPr>
    </w:lvl>
    <w:lvl w:ilvl="1">
      <w:start w:val="11"/>
      <w:numFmt w:val="decimal"/>
      <w:lvlText w:val="%1.%2."/>
      <w:lvlJc w:val="left"/>
      <w:pPr>
        <w:ind w:left="1110" w:hanging="48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4">
    <w:nsid w:val="115C3B70"/>
    <w:multiLevelType w:val="hybridMultilevel"/>
    <w:tmpl w:val="9EAEF318"/>
    <w:lvl w:ilvl="0" w:tplc="53A8AF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D86C51"/>
    <w:multiLevelType w:val="hybridMultilevel"/>
    <w:tmpl w:val="19F4F9E2"/>
    <w:lvl w:ilvl="0" w:tplc="E8E8B49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9ED440F"/>
    <w:multiLevelType w:val="multilevel"/>
    <w:tmpl w:val="5BE840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FE5562F"/>
    <w:multiLevelType w:val="multilevel"/>
    <w:tmpl w:val="B25017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nsid w:val="299210C7"/>
    <w:multiLevelType w:val="multilevel"/>
    <w:tmpl w:val="CC80F928"/>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2510C68"/>
    <w:multiLevelType w:val="hybridMultilevel"/>
    <w:tmpl w:val="04C0935A"/>
    <w:lvl w:ilvl="0" w:tplc="8F88E790">
      <w:start w:val="25"/>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55004E0"/>
    <w:multiLevelType w:val="multilevel"/>
    <w:tmpl w:val="29620372"/>
    <w:lvl w:ilvl="0">
      <w:start w:val="3"/>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29F21F1"/>
    <w:multiLevelType w:val="hybridMultilevel"/>
    <w:tmpl w:val="94F4F39E"/>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4A212A54"/>
    <w:multiLevelType w:val="hybridMultilevel"/>
    <w:tmpl w:val="739CC9E0"/>
    <w:lvl w:ilvl="0" w:tplc="686EE540">
      <w:start w:val="2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69A1101"/>
    <w:multiLevelType w:val="multilevel"/>
    <w:tmpl w:val="176E2F2E"/>
    <w:styleLink w:val="List0"/>
    <w:lvl w:ilvl="0">
      <w:start w:val="1"/>
      <w:numFmt w:val="decimal"/>
      <w:lvlText w:val="%1."/>
      <w:lvlJc w:val="left"/>
      <w:pPr>
        <w:tabs>
          <w:tab w:val="num" w:pos="330"/>
        </w:tabs>
        <w:ind w:left="330" w:hanging="330"/>
      </w:pPr>
      <w:rPr>
        <w:rFonts w:ascii="Times New Roman Bold" w:eastAsia="Times New Roman Bold" w:hAnsi="Times New Roman Bold" w:cs="Times New Roman Bold"/>
        <w:position w:val="0"/>
        <w:sz w:val="22"/>
        <w:szCs w:val="22"/>
      </w:rPr>
    </w:lvl>
    <w:lvl w:ilvl="1">
      <w:start w:val="1"/>
      <w:numFmt w:val="decimal"/>
      <w:lvlText w:val="%1.%2."/>
      <w:lvlJc w:val="left"/>
      <w:pPr>
        <w:tabs>
          <w:tab w:val="num" w:pos="360"/>
        </w:tabs>
        <w:ind w:left="360" w:hanging="360"/>
      </w:pPr>
      <w:rPr>
        <w:rFonts w:ascii="Times New Roman Bold" w:eastAsia="Times New Roman Bold" w:hAnsi="Times New Roman Bold" w:cs="Times New Roman Bold"/>
        <w:position w:val="0"/>
        <w:sz w:val="22"/>
        <w:szCs w:val="22"/>
      </w:rPr>
    </w:lvl>
    <w:lvl w:ilvl="2">
      <w:start w:val="1"/>
      <w:numFmt w:val="decimal"/>
      <w:lvlText w:val="%1.%2.%3."/>
      <w:lvlJc w:val="left"/>
      <w:pPr>
        <w:tabs>
          <w:tab w:val="num" w:pos="660"/>
        </w:tabs>
        <w:ind w:left="660" w:hanging="660"/>
      </w:pPr>
      <w:rPr>
        <w:rFonts w:ascii="Times New Roman Bold" w:eastAsia="Times New Roman Bold" w:hAnsi="Times New Roman Bold" w:cs="Times New Roman Bold"/>
        <w:position w:val="0"/>
        <w:sz w:val="22"/>
        <w:szCs w:val="22"/>
      </w:rPr>
    </w:lvl>
    <w:lvl w:ilvl="3">
      <w:start w:val="1"/>
      <w:numFmt w:val="decimal"/>
      <w:lvlText w:val="%1.%2.%3.%4."/>
      <w:lvlJc w:val="left"/>
      <w:pPr>
        <w:tabs>
          <w:tab w:val="num" w:pos="660"/>
        </w:tabs>
        <w:ind w:left="660" w:hanging="660"/>
      </w:pPr>
      <w:rPr>
        <w:rFonts w:ascii="Times New Roman Bold" w:eastAsia="Times New Roman Bold" w:hAnsi="Times New Roman Bold" w:cs="Times New Roman Bold"/>
        <w:position w:val="0"/>
        <w:sz w:val="22"/>
        <w:szCs w:val="22"/>
      </w:rPr>
    </w:lvl>
    <w:lvl w:ilvl="4">
      <w:start w:val="1"/>
      <w:numFmt w:val="decimal"/>
      <w:lvlText w:val="%1.%2.%3.%4.%5."/>
      <w:lvlJc w:val="left"/>
      <w:pPr>
        <w:tabs>
          <w:tab w:val="num" w:pos="990"/>
        </w:tabs>
        <w:ind w:left="990" w:hanging="990"/>
      </w:pPr>
      <w:rPr>
        <w:rFonts w:ascii="Times New Roman Bold" w:eastAsia="Times New Roman Bold" w:hAnsi="Times New Roman Bold" w:cs="Times New Roman Bold"/>
        <w:position w:val="0"/>
        <w:sz w:val="22"/>
        <w:szCs w:val="22"/>
      </w:rPr>
    </w:lvl>
    <w:lvl w:ilvl="5">
      <w:start w:val="1"/>
      <w:numFmt w:val="decimal"/>
      <w:lvlText w:val="%1.%2.%3.%4.%5.%6."/>
      <w:lvlJc w:val="left"/>
      <w:pPr>
        <w:tabs>
          <w:tab w:val="num" w:pos="990"/>
        </w:tabs>
        <w:ind w:left="990" w:hanging="990"/>
      </w:pPr>
      <w:rPr>
        <w:rFonts w:ascii="Times New Roman Bold" w:eastAsia="Times New Roman Bold" w:hAnsi="Times New Roman Bold" w:cs="Times New Roman Bold"/>
        <w:position w:val="0"/>
        <w:sz w:val="22"/>
        <w:szCs w:val="22"/>
      </w:rPr>
    </w:lvl>
    <w:lvl w:ilvl="6">
      <w:start w:val="1"/>
      <w:numFmt w:val="decimal"/>
      <w:lvlText w:val="%1.%2.%3.%4.%5.%6.%7."/>
      <w:lvlJc w:val="left"/>
      <w:pPr>
        <w:tabs>
          <w:tab w:val="num" w:pos="1320"/>
        </w:tabs>
        <w:ind w:left="1320" w:hanging="1320"/>
      </w:pPr>
      <w:rPr>
        <w:rFonts w:ascii="Times New Roman Bold" w:eastAsia="Times New Roman Bold" w:hAnsi="Times New Roman Bold" w:cs="Times New Roman Bold"/>
        <w:position w:val="0"/>
        <w:sz w:val="22"/>
        <w:szCs w:val="22"/>
      </w:rPr>
    </w:lvl>
    <w:lvl w:ilvl="7">
      <w:start w:val="1"/>
      <w:numFmt w:val="decimal"/>
      <w:lvlText w:val="%1.%2.%3.%4.%5.%6.%7.%8."/>
      <w:lvlJc w:val="left"/>
      <w:pPr>
        <w:tabs>
          <w:tab w:val="num" w:pos="1320"/>
        </w:tabs>
        <w:ind w:left="1320" w:hanging="1320"/>
      </w:pPr>
      <w:rPr>
        <w:rFonts w:ascii="Times New Roman Bold" w:eastAsia="Times New Roman Bold" w:hAnsi="Times New Roman Bold" w:cs="Times New Roman Bold"/>
        <w:position w:val="0"/>
        <w:sz w:val="22"/>
        <w:szCs w:val="22"/>
      </w:rPr>
    </w:lvl>
    <w:lvl w:ilvl="8">
      <w:start w:val="1"/>
      <w:numFmt w:val="decimal"/>
      <w:lvlText w:val="%1.%2.%3.%4.%5.%6.%7.%8.%9."/>
      <w:lvlJc w:val="left"/>
      <w:pPr>
        <w:tabs>
          <w:tab w:val="num" w:pos="1650"/>
        </w:tabs>
        <w:ind w:left="1650" w:hanging="1650"/>
      </w:pPr>
      <w:rPr>
        <w:rFonts w:ascii="Times New Roman Bold" w:eastAsia="Times New Roman Bold" w:hAnsi="Times New Roman Bold" w:cs="Times New Roman Bold"/>
        <w:position w:val="0"/>
        <w:sz w:val="22"/>
        <w:szCs w:val="22"/>
      </w:rPr>
    </w:lvl>
  </w:abstractNum>
  <w:abstractNum w:abstractNumId="14">
    <w:nsid w:val="56F65DE7"/>
    <w:multiLevelType w:val="multilevel"/>
    <w:tmpl w:val="80E415F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A0119E9"/>
    <w:multiLevelType w:val="multilevel"/>
    <w:tmpl w:val="5F0CC7F6"/>
    <w:lvl w:ilvl="0">
      <w:start w:val="4"/>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F5C269E"/>
    <w:multiLevelType w:val="hybridMultilevel"/>
    <w:tmpl w:val="656EB8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FB2B33"/>
    <w:multiLevelType w:val="hybridMultilevel"/>
    <w:tmpl w:val="1318D0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BD3B93"/>
    <w:multiLevelType w:val="multilevel"/>
    <w:tmpl w:val="5DC0E3B2"/>
    <w:lvl w:ilvl="0">
      <w:start w:val="2"/>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19">
    <w:nsid w:val="6A8378F0"/>
    <w:multiLevelType w:val="hybridMultilevel"/>
    <w:tmpl w:val="1A50E5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3E6838"/>
    <w:multiLevelType w:val="multilevel"/>
    <w:tmpl w:val="E90617AA"/>
    <w:styleLink w:val="List21"/>
    <w:lvl w:ilvl="0">
      <w:start w:val="1"/>
      <w:numFmt w:val="decimal"/>
      <w:lvlText w:val="%1."/>
      <w:lvlJc w:val="left"/>
      <w:pPr>
        <w:tabs>
          <w:tab w:val="num" w:pos="385"/>
        </w:tabs>
        <w:ind w:left="385" w:hanging="385"/>
      </w:pPr>
      <w:rPr>
        <w:rFonts w:ascii="Times New Roman Bold" w:eastAsia="Times New Roman Bold" w:hAnsi="Times New Roman Bold" w:cs="Times New Roman Bold"/>
        <w:position w:val="0"/>
        <w:sz w:val="22"/>
        <w:szCs w:val="22"/>
      </w:rPr>
    </w:lvl>
    <w:lvl w:ilvl="1">
      <w:start w:val="2"/>
      <w:numFmt w:val="decimal"/>
      <w:lvlText w:val="%1.%2."/>
      <w:lvlJc w:val="left"/>
      <w:pPr>
        <w:tabs>
          <w:tab w:val="num" w:pos="420"/>
        </w:tabs>
        <w:ind w:left="420" w:hanging="420"/>
      </w:pPr>
      <w:rPr>
        <w:rFonts w:ascii="Times New Roman Bold" w:eastAsia="Times New Roman Bold" w:hAnsi="Times New Roman Bold" w:cs="Times New Roman Bold"/>
        <w:position w:val="0"/>
        <w:sz w:val="22"/>
        <w:szCs w:val="22"/>
      </w:rPr>
    </w:lvl>
    <w:lvl w:ilvl="2">
      <w:start w:val="1"/>
      <w:numFmt w:val="decimal"/>
      <w:lvlText w:val="%1.%2.%3."/>
      <w:lvlJc w:val="left"/>
      <w:pPr>
        <w:tabs>
          <w:tab w:val="num" w:pos="660"/>
        </w:tabs>
        <w:ind w:left="660" w:hanging="660"/>
      </w:pPr>
      <w:rPr>
        <w:rFonts w:ascii="Times New Roman Bold" w:eastAsia="Times New Roman Bold" w:hAnsi="Times New Roman Bold" w:cs="Times New Roman Bold"/>
        <w:position w:val="0"/>
        <w:sz w:val="22"/>
        <w:szCs w:val="22"/>
      </w:rPr>
    </w:lvl>
    <w:lvl w:ilvl="3">
      <w:start w:val="1"/>
      <w:numFmt w:val="decimal"/>
      <w:lvlText w:val="%1.%2.%3.%4."/>
      <w:lvlJc w:val="left"/>
      <w:pPr>
        <w:tabs>
          <w:tab w:val="num" w:pos="660"/>
        </w:tabs>
        <w:ind w:left="660" w:hanging="660"/>
      </w:pPr>
      <w:rPr>
        <w:rFonts w:ascii="Times New Roman Bold" w:eastAsia="Times New Roman Bold" w:hAnsi="Times New Roman Bold" w:cs="Times New Roman Bold"/>
        <w:position w:val="0"/>
        <w:sz w:val="22"/>
        <w:szCs w:val="22"/>
      </w:rPr>
    </w:lvl>
    <w:lvl w:ilvl="4">
      <w:start w:val="1"/>
      <w:numFmt w:val="decimal"/>
      <w:lvlText w:val="%1.%2.%3.%4.%5."/>
      <w:lvlJc w:val="left"/>
      <w:pPr>
        <w:tabs>
          <w:tab w:val="num" w:pos="990"/>
        </w:tabs>
        <w:ind w:left="990" w:hanging="990"/>
      </w:pPr>
      <w:rPr>
        <w:rFonts w:ascii="Times New Roman Bold" w:eastAsia="Times New Roman Bold" w:hAnsi="Times New Roman Bold" w:cs="Times New Roman Bold"/>
        <w:position w:val="0"/>
        <w:sz w:val="22"/>
        <w:szCs w:val="22"/>
      </w:rPr>
    </w:lvl>
    <w:lvl w:ilvl="5">
      <w:start w:val="1"/>
      <w:numFmt w:val="decimal"/>
      <w:lvlText w:val="%1.%2.%3.%4.%5.%6."/>
      <w:lvlJc w:val="left"/>
      <w:pPr>
        <w:tabs>
          <w:tab w:val="num" w:pos="990"/>
        </w:tabs>
        <w:ind w:left="990" w:hanging="990"/>
      </w:pPr>
      <w:rPr>
        <w:rFonts w:ascii="Times New Roman Bold" w:eastAsia="Times New Roman Bold" w:hAnsi="Times New Roman Bold" w:cs="Times New Roman Bold"/>
        <w:position w:val="0"/>
        <w:sz w:val="22"/>
        <w:szCs w:val="22"/>
      </w:rPr>
    </w:lvl>
    <w:lvl w:ilvl="6">
      <w:start w:val="1"/>
      <w:numFmt w:val="decimal"/>
      <w:lvlText w:val="%1.%2.%3.%4.%5.%6.%7."/>
      <w:lvlJc w:val="left"/>
      <w:pPr>
        <w:tabs>
          <w:tab w:val="num" w:pos="1320"/>
        </w:tabs>
        <w:ind w:left="1320" w:hanging="1320"/>
      </w:pPr>
      <w:rPr>
        <w:rFonts w:ascii="Times New Roman Bold" w:eastAsia="Times New Roman Bold" w:hAnsi="Times New Roman Bold" w:cs="Times New Roman Bold"/>
        <w:position w:val="0"/>
        <w:sz w:val="22"/>
        <w:szCs w:val="22"/>
      </w:rPr>
    </w:lvl>
    <w:lvl w:ilvl="7">
      <w:start w:val="1"/>
      <w:numFmt w:val="decimal"/>
      <w:lvlText w:val="%1.%2.%3.%4.%5.%6.%7.%8."/>
      <w:lvlJc w:val="left"/>
      <w:pPr>
        <w:tabs>
          <w:tab w:val="num" w:pos="1320"/>
        </w:tabs>
        <w:ind w:left="1320" w:hanging="1320"/>
      </w:pPr>
      <w:rPr>
        <w:rFonts w:ascii="Times New Roman Bold" w:eastAsia="Times New Roman Bold" w:hAnsi="Times New Roman Bold" w:cs="Times New Roman Bold"/>
        <w:position w:val="0"/>
        <w:sz w:val="22"/>
        <w:szCs w:val="22"/>
      </w:rPr>
    </w:lvl>
    <w:lvl w:ilvl="8">
      <w:start w:val="1"/>
      <w:numFmt w:val="decimal"/>
      <w:lvlText w:val="%1.%2.%3.%4.%5.%6.%7.%8.%9."/>
      <w:lvlJc w:val="left"/>
      <w:pPr>
        <w:tabs>
          <w:tab w:val="num" w:pos="1650"/>
        </w:tabs>
        <w:ind w:left="1650" w:hanging="1650"/>
      </w:pPr>
      <w:rPr>
        <w:rFonts w:ascii="Times New Roman Bold" w:eastAsia="Times New Roman Bold" w:hAnsi="Times New Roman Bold" w:cs="Times New Roman Bold"/>
        <w:position w:val="0"/>
        <w:sz w:val="22"/>
        <w:szCs w:val="22"/>
      </w:rPr>
    </w:lvl>
  </w:abstractNum>
  <w:abstractNum w:abstractNumId="21">
    <w:nsid w:val="71BD1F75"/>
    <w:multiLevelType w:val="hybridMultilevel"/>
    <w:tmpl w:val="71D22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000EFD"/>
    <w:multiLevelType w:val="multilevel"/>
    <w:tmpl w:val="6DEA09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7FB8011B"/>
    <w:multiLevelType w:val="multilevel"/>
    <w:tmpl w:val="4906CA5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3"/>
  </w:num>
  <w:num w:numId="3">
    <w:abstractNumId w:val="2"/>
  </w:num>
  <w:num w:numId="4">
    <w:abstractNumId w:val="20"/>
  </w:num>
  <w:num w:numId="5">
    <w:abstractNumId w:val="1"/>
  </w:num>
  <w:num w:numId="6">
    <w:abstractNumId w:val="22"/>
  </w:num>
  <w:num w:numId="7">
    <w:abstractNumId w:val="6"/>
  </w:num>
  <w:num w:numId="8">
    <w:abstractNumId w:val="7"/>
  </w:num>
  <w:num w:numId="9">
    <w:abstractNumId w:val="15"/>
  </w:num>
  <w:num w:numId="10">
    <w:abstractNumId w:val="3"/>
  </w:num>
  <w:num w:numId="11">
    <w:abstractNumId w:val="10"/>
  </w:num>
  <w:num w:numId="12">
    <w:abstractNumId w:val="16"/>
  </w:num>
  <w:num w:numId="13">
    <w:abstractNumId w:val="23"/>
  </w:num>
  <w:num w:numId="14">
    <w:abstractNumId w:val="8"/>
  </w:num>
  <w:num w:numId="15">
    <w:abstractNumId w:val="17"/>
  </w:num>
  <w:num w:numId="16">
    <w:abstractNumId w:val="14"/>
  </w:num>
  <w:num w:numId="17">
    <w:abstractNumId w:val="19"/>
  </w:num>
  <w:num w:numId="18">
    <w:abstractNumId w:val="18"/>
  </w:num>
  <w:num w:numId="19">
    <w:abstractNumId w:val="21"/>
  </w:num>
  <w:num w:numId="20">
    <w:abstractNumId w:val="9"/>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1"/>
  </w:num>
  <w:num w:numId="23">
    <w:abstractNumId w:val="5"/>
  </w:num>
  <w:num w:numId="24">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809"/>
    <w:rsid w:val="00066D8A"/>
    <w:rsid w:val="00071869"/>
    <w:rsid w:val="001477DC"/>
    <w:rsid w:val="001B1CB9"/>
    <w:rsid w:val="001F1480"/>
    <w:rsid w:val="0023456D"/>
    <w:rsid w:val="00384D34"/>
    <w:rsid w:val="003B5779"/>
    <w:rsid w:val="00420779"/>
    <w:rsid w:val="00490E8D"/>
    <w:rsid w:val="004C310D"/>
    <w:rsid w:val="004E0580"/>
    <w:rsid w:val="006A2413"/>
    <w:rsid w:val="006C2C8A"/>
    <w:rsid w:val="007050C7"/>
    <w:rsid w:val="007E4985"/>
    <w:rsid w:val="00840689"/>
    <w:rsid w:val="008B6878"/>
    <w:rsid w:val="008B7E1E"/>
    <w:rsid w:val="008F25CB"/>
    <w:rsid w:val="00953DC2"/>
    <w:rsid w:val="00A030BE"/>
    <w:rsid w:val="00AD54D4"/>
    <w:rsid w:val="00B466F9"/>
    <w:rsid w:val="00B54BB5"/>
    <w:rsid w:val="00BD2A38"/>
    <w:rsid w:val="00D17A13"/>
    <w:rsid w:val="00D716D2"/>
    <w:rsid w:val="00D730A5"/>
    <w:rsid w:val="00D84581"/>
    <w:rsid w:val="00D90809"/>
    <w:rsid w:val="00DA4C1C"/>
    <w:rsid w:val="00DC36C5"/>
    <w:rsid w:val="00E26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809"/>
    <w:pPr>
      <w:spacing w:after="0" w:line="240" w:lineRule="auto"/>
    </w:pPr>
    <w:rPr>
      <w:rFonts w:ascii="Times New Roman" w:eastAsia="Times New Roman" w:hAnsi="Times New Roman" w:cs="Times New Roman"/>
      <w:sz w:val="24"/>
      <w:szCs w:val="24"/>
      <w:lang w:val="sq-AL"/>
    </w:rPr>
  </w:style>
  <w:style w:type="paragraph" w:styleId="Heading1">
    <w:name w:val="heading 1"/>
    <w:basedOn w:val="Normal"/>
    <w:link w:val="Heading1Char"/>
    <w:qFormat/>
    <w:rsid w:val="00D90809"/>
    <w:pPr>
      <w:keepNext/>
      <w:jc w:val="center"/>
      <w:outlineLvl w:val="0"/>
    </w:pPr>
    <w:rPr>
      <w:b/>
      <w:bCs/>
      <w:kern w:val="36"/>
      <w:sz w:val="28"/>
      <w:szCs w:val="28"/>
    </w:rPr>
  </w:style>
  <w:style w:type="paragraph" w:styleId="Heading2">
    <w:name w:val="heading 2"/>
    <w:basedOn w:val="Normal"/>
    <w:next w:val="Normal"/>
    <w:link w:val="Heading2Char"/>
    <w:uiPriority w:val="9"/>
    <w:qFormat/>
    <w:rsid w:val="00D9080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D90809"/>
    <w:pPr>
      <w:keepNext/>
      <w:spacing w:before="240" w:after="60"/>
      <w:outlineLvl w:val="2"/>
    </w:pPr>
    <w:rPr>
      <w:rFonts w:ascii="Arial" w:hAnsi="Arial"/>
      <w:b/>
      <w:bCs/>
      <w:sz w:val="26"/>
      <w:szCs w:val="26"/>
      <w:lang w:eastAsia="x-none"/>
    </w:rPr>
  </w:style>
  <w:style w:type="paragraph" w:styleId="Heading4">
    <w:name w:val="heading 4"/>
    <w:basedOn w:val="Normal"/>
    <w:next w:val="Normal"/>
    <w:link w:val="Heading4Char"/>
    <w:qFormat/>
    <w:rsid w:val="00D90809"/>
    <w:pPr>
      <w:keepNext/>
      <w:spacing w:before="240" w:after="60"/>
      <w:outlineLvl w:val="3"/>
    </w:pPr>
    <w:rPr>
      <w:b/>
      <w:bCs/>
      <w:sz w:val="28"/>
      <w:szCs w:val="28"/>
    </w:rPr>
  </w:style>
  <w:style w:type="paragraph" w:styleId="Heading5">
    <w:name w:val="heading 5"/>
    <w:basedOn w:val="Normal"/>
    <w:next w:val="Normal"/>
    <w:link w:val="Heading5Char"/>
    <w:uiPriority w:val="9"/>
    <w:qFormat/>
    <w:rsid w:val="00D90809"/>
    <w:pPr>
      <w:keepNext/>
      <w:ind w:left="2340"/>
      <w:outlineLvl w:val="4"/>
    </w:pPr>
    <w:rPr>
      <w:b/>
      <w:bCs/>
      <w:lang w:eastAsia="x-none"/>
    </w:rPr>
  </w:style>
  <w:style w:type="paragraph" w:styleId="Heading6">
    <w:name w:val="heading 6"/>
    <w:basedOn w:val="Normal"/>
    <w:next w:val="Normal"/>
    <w:link w:val="Heading6Char"/>
    <w:qFormat/>
    <w:rsid w:val="00D90809"/>
    <w:pPr>
      <w:spacing w:before="240" w:after="60"/>
      <w:outlineLvl w:val="5"/>
    </w:pPr>
    <w:rPr>
      <w:b/>
      <w:bCs/>
      <w:sz w:val="22"/>
      <w:szCs w:val="22"/>
    </w:rPr>
  </w:style>
  <w:style w:type="paragraph" w:styleId="Heading7">
    <w:name w:val="heading 7"/>
    <w:basedOn w:val="Normal"/>
    <w:next w:val="Normal"/>
    <w:link w:val="Heading7Char"/>
    <w:qFormat/>
    <w:rsid w:val="00D90809"/>
    <w:pPr>
      <w:tabs>
        <w:tab w:val="num" w:pos="1296"/>
      </w:tabs>
      <w:spacing w:before="240" w:after="60"/>
      <w:ind w:left="1296" w:hanging="288"/>
      <w:outlineLvl w:val="6"/>
    </w:pPr>
    <w:rPr>
      <w:lang w:eastAsia="x-none"/>
    </w:rPr>
  </w:style>
  <w:style w:type="paragraph" w:styleId="Heading8">
    <w:name w:val="heading 8"/>
    <w:basedOn w:val="Normal"/>
    <w:next w:val="Normal"/>
    <w:link w:val="Heading8Char"/>
    <w:qFormat/>
    <w:rsid w:val="00D90809"/>
    <w:pPr>
      <w:tabs>
        <w:tab w:val="num" w:pos="1440"/>
      </w:tabs>
      <w:spacing w:before="240" w:after="60"/>
      <w:ind w:left="1440" w:hanging="432"/>
      <w:outlineLvl w:val="7"/>
    </w:pPr>
    <w:rPr>
      <w:i/>
      <w:iCs/>
      <w:lang w:eastAsia="x-none"/>
    </w:rPr>
  </w:style>
  <w:style w:type="paragraph" w:styleId="Heading9">
    <w:name w:val="heading 9"/>
    <w:basedOn w:val="Normal"/>
    <w:next w:val="Normal"/>
    <w:link w:val="Heading9Char"/>
    <w:qFormat/>
    <w:rsid w:val="00D90809"/>
    <w:pPr>
      <w:tabs>
        <w:tab w:val="num" w:pos="1584"/>
      </w:tabs>
      <w:spacing w:before="240" w:after="60"/>
      <w:ind w:left="1584" w:hanging="144"/>
      <w:outlineLvl w:val="8"/>
    </w:pPr>
    <w:rPr>
      <w:rFonts w:ascii="Arial" w:hAnsi="Arial"/>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0809"/>
    <w:rPr>
      <w:rFonts w:ascii="Times New Roman" w:eastAsia="Times New Roman" w:hAnsi="Times New Roman" w:cs="Times New Roman"/>
      <w:b/>
      <w:bCs/>
      <w:kern w:val="36"/>
      <w:sz w:val="28"/>
      <w:szCs w:val="28"/>
      <w:lang w:val="sq-AL"/>
    </w:rPr>
  </w:style>
  <w:style w:type="character" w:customStyle="1" w:styleId="Heading2Char">
    <w:name w:val="Heading 2 Char"/>
    <w:basedOn w:val="DefaultParagraphFont"/>
    <w:link w:val="Heading2"/>
    <w:uiPriority w:val="9"/>
    <w:rsid w:val="00D90809"/>
    <w:rPr>
      <w:rFonts w:ascii="Arial" w:eastAsia="Times New Roman" w:hAnsi="Arial" w:cs="Arial"/>
      <w:b/>
      <w:bCs/>
      <w:i/>
      <w:iCs/>
      <w:sz w:val="28"/>
      <w:szCs w:val="28"/>
      <w:lang w:val="sq-AL"/>
    </w:rPr>
  </w:style>
  <w:style w:type="character" w:customStyle="1" w:styleId="Heading3Char">
    <w:name w:val="Heading 3 Char"/>
    <w:basedOn w:val="DefaultParagraphFont"/>
    <w:link w:val="Heading3"/>
    <w:uiPriority w:val="9"/>
    <w:rsid w:val="00D90809"/>
    <w:rPr>
      <w:rFonts w:ascii="Arial" w:eastAsia="Times New Roman" w:hAnsi="Arial" w:cs="Times New Roman"/>
      <w:b/>
      <w:bCs/>
      <w:sz w:val="26"/>
      <w:szCs w:val="26"/>
      <w:lang w:val="sq-AL" w:eastAsia="x-none"/>
    </w:rPr>
  </w:style>
  <w:style w:type="character" w:customStyle="1" w:styleId="Heading4Char">
    <w:name w:val="Heading 4 Char"/>
    <w:basedOn w:val="DefaultParagraphFont"/>
    <w:link w:val="Heading4"/>
    <w:rsid w:val="00D90809"/>
    <w:rPr>
      <w:rFonts w:ascii="Times New Roman" w:eastAsia="Times New Roman" w:hAnsi="Times New Roman" w:cs="Times New Roman"/>
      <w:b/>
      <w:bCs/>
      <w:sz w:val="28"/>
      <w:szCs w:val="28"/>
      <w:lang w:val="sq-AL"/>
    </w:rPr>
  </w:style>
  <w:style w:type="character" w:customStyle="1" w:styleId="Heading5Char">
    <w:name w:val="Heading 5 Char"/>
    <w:basedOn w:val="DefaultParagraphFont"/>
    <w:link w:val="Heading5"/>
    <w:uiPriority w:val="9"/>
    <w:rsid w:val="00D90809"/>
    <w:rPr>
      <w:rFonts w:ascii="Times New Roman" w:eastAsia="Times New Roman" w:hAnsi="Times New Roman" w:cs="Times New Roman"/>
      <w:b/>
      <w:bCs/>
      <w:sz w:val="24"/>
      <w:szCs w:val="24"/>
      <w:lang w:val="sq-AL" w:eastAsia="x-none"/>
    </w:rPr>
  </w:style>
  <w:style w:type="character" w:customStyle="1" w:styleId="Heading6Char">
    <w:name w:val="Heading 6 Char"/>
    <w:basedOn w:val="DefaultParagraphFont"/>
    <w:link w:val="Heading6"/>
    <w:rsid w:val="00D90809"/>
    <w:rPr>
      <w:rFonts w:ascii="Times New Roman" w:eastAsia="Times New Roman" w:hAnsi="Times New Roman" w:cs="Times New Roman"/>
      <w:b/>
      <w:bCs/>
      <w:lang w:val="sq-AL"/>
    </w:rPr>
  </w:style>
  <w:style w:type="character" w:customStyle="1" w:styleId="Heading7Char">
    <w:name w:val="Heading 7 Char"/>
    <w:basedOn w:val="DefaultParagraphFont"/>
    <w:link w:val="Heading7"/>
    <w:rsid w:val="00D90809"/>
    <w:rPr>
      <w:rFonts w:ascii="Times New Roman" w:eastAsia="Times New Roman" w:hAnsi="Times New Roman" w:cs="Times New Roman"/>
      <w:sz w:val="24"/>
      <w:szCs w:val="24"/>
      <w:lang w:val="sq-AL" w:eastAsia="x-none"/>
    </w:rPr>
  </w:style>
  <w:style w:type="character" w:customStyle="1" w:styleId="Heading8Char">
    <w:name w:val="Heading 8 Char"/>
    <w:basedOn w:val="DefaultParagraphFont"/>
    <w:link w:val="Heading8"/>
    <w:rsid w:val="00D90809"/>
    <w:rPr>
      <w:rFonts w:ascii="Times New Roman" w:eastAsia="Times New Roman" w:hAnsi="Times New Roman" w:cs="Times New Roman"/>
      <w:i/>
      <w:iCs/>
      <w:sz w:val="24"/>
      <w:szCs w:val="24"/>
      <w:lang w:val="sq-AL" w:eastAsia="x-none"/>
    </w:rPr>
  </w:style>
  <w:style w:type="character" w:customStyle="1" w:styleId="Heading9Char">
    <w:name w:val="Heading 9 Char"/>
    <w:basedOn w:val="DefaultParagraphFont"/>
    <w:link w:val="Heading9"/>
    <w:rsid w:val="00D90809"/>
    <w:rPr>
      <w:rFonts w:ascii="Arial" w:eastAsia="Times New Roman" w:hAnsi="Arial" w:cs="Times New Roman"/>
      <w:lang w:val="sq-AL" w:eastAsia="x-none"/>
    </w:rPr>
  </w:style>
  <w:style w:type="character" w:styleId="CommentReference">
    <w:name w:val="annotation reference"/>
    <w:rsid w:val="00D90809"/>
    <w:rPr>
      <w:sz w:val="16"/>
      <w:szCs w:val="16"/>
    </w:rPr>
  </w:style>
  <w:style w:type="paragraph" w:styleId="CommentText">
    <w:name w:val="annotation text"/>
    <w:basedOn w:val="Normal"/>
    <w:link w:val="CommentTextChar"/>
    <w:rsid w:val="00D90809"/>
    <w:rPr>
      <w:sz w:val="20"/>
      <w:szCs w:val="20"/>
      <w:lang w:eastAsia="x-none"/>
    </w:rPr>
  </w:style>
  <w:style w:type="character" w:customStyle="1" w:styleId="CommentTextChar">
    <w:name w:val="Comment Text Char"/>
    <w:basedOn w:val="DefaultParagraphFont"/>
    <w:link w:val="CommentText"/>
    <w:rsid w:val="00D90809"/>
    <w:rPr>
      <w:rFonts w:ascii="Times New Roman" w:eastAsia="Times New Roman" w:hAnsi="Times New Roman" w:cs="Times New Roman"/>
      <w:sz w:val="20"/>
      <w:szCs w:val="20"/>
      <w:lang w:val="sq-AL" w:eastAsia="x-none"/>
    </w:rPr>
  </w:style>
  <w:style w:type="paragraph" w:styleId="BalloonText">
    <w:name w:val="Balloon Text"/>
    <w:basedOn w:val="Normal"/>
    <w:link w:val="BalloonTextChar"/>
    <w:semiHidden/>
    <w:unhideWhenUsed/>
    <w:rsid w:val="00D90809"/>
    <w:rPr>
      <w:rFonts w:ascii="Segoe UI" w:hAnsi="Segoe UI" w:cs="Segoe UI"/>
      <w:sz w:val="18"/>
      <w:szCs w:val="18"/>
    </w:rPr>
  </w:style>
  <w:style w:type="character" w:customStyle="1" w:styleId="BalloonTextChar">
    <w:name w:val="Balloon Text Char"/>
    <w:basedOn w:val="DefaultParagraphFont"/>
    <w:link w:val="BalloonText"/>
    <w:semiHidden/>
    <w:rsid w:val="00D90809"/>
    <w:rPr>
      <w:rFonts w:ascii="Segoe UI" w:eastAsia="Times New Roman" w:hAnsi="Segoe UI" w:cs="Segoe UI"/>
      <w:sz w:val="18"/>
      <w:szCs w:val="18"/>
      <w:lang w:val="sq-AL"/>
    </w:rPr>
  </w:style>
  <w:style w:type="table" w:styleId="TableGrid">
    <w:name w:val="Table Grid"/>
    <w:basedOn w:val="TableNormal"/>
    <w:rsid w:val="00D90809"/>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D90809"/>
    <w:pPr>
      <w:tabs>
        <w:tab w:val="center" w:pos="4320"/>
        <w:tab w:val="right" w:pos="8640"/>
      </w:tabs>
    </w:pPr>
    <w:rPr>
      <w:lang w:eastAsia="x-none"/>
    </w:rPr>
  </w:style>
  <w:style w:type="character" w:customStyle="1" w:styleId="FooterChar">
    <w:name w:val="Footer Char"/>
    <w:basedOn w:val="DefaultParagraphFont"/>
    <w:link w:val="Footer"/>
    <w:rsid w:val="00D90809"/>
    <w:rPr>
      <w:rFonts w:ascii="Times New Roman" w:eastAsia="Times New Roman" w:hAnsi="Times New Roman" w:cs="Times New Roman"/>
      <w:sz w:val="24"/>
      <w:szCs w:val="24"/>
      <w:lang w:val="sq-AL" w:eastAsia="x-none"/>
    </w:rPr>
  </w:style>
  <w:style w:type="character" w:styleId="PageNumber">
    <w:name w:val="page number"/>
    <w:basedOn w:val="DefaultParagraphFont"/>
    <w:rsid w:val="00D90809"/>
  </w:style>
  <w:style w:type="paragraph" w:styleId="Header">
    <w:name w:val="header"/>
    <w:basedOn w:val="Normal"/>
    <w:link w:val="HeaderChar"/>
    <w:uiPriority w:val="99"/>
    <w:rsid w:val="00D90809"/>
    <w:pPr>
      <w:tabs>
        <w:tab w:val="center" w:pos="4320"/>
        <w:tab w:val="right" w:pos="8640"/>
      </w:tabs>
    </w:pPr>
  </w:style>
  <w:style w:type="character" w:customStyle="1" w:styleId="HeaderChar">
    <w:name w:val="Header Char"/>
    <w:basedOn w:val="DefaultParagraphFont"/>
    <w:link w:val="Header"/>
    <w:uiPriority w:val="99"/>
    <w:rsid w:val="00D90809"/>
    <w:rPr>
      <w:rFonts w:ascii="Times New Roman" w:eastAsia="Times New Roman" w:hAnsi="Times New Roman" w:cs="Times New Roman"/>
      <w:sz w:val="24"/>
      <w:szCs w:val="24"/>
      <w:lang w:val="sq-AL"/>
    </w:rPr>
  </w:style>
  <w:style w:type="paragraph" w:customStyle="1" w:styleId="CharCharCharCharCharChar">
    <w:name w:val="Char Char Char Char Char Char"/>
    <w:basedOn w:val="Normal"/>
    <w:rsid w:val="00D90809"/>
    <w:pPr>
      <w:spacing w:after="160" w:line="240" w:lineRule="exact"/>
    </w:pPr>
    <w:rPr>
      <w:rFonts w:ascii="Tahoma" w:hAnsi="Tahoma"/>
      <w:sz w:val="20"/>
      <w:szCs w:val="20"/>
    </w:rPr>
  </w:style>
  <w:style w:type="paragraph" w:customStyle="1" w:styleId="CharCharCharCharCharChar1">
    <w:name w:val="Char Char Char Char Char Char1"/>
    <w:basedOn w:val="Normal"/>
    <w:rsid w:val="00D90809"/>
    <w:pPr>
      <w:spacing w:after="160" w:line="240" w:lineRule="exact"/>
    </w:pPr>
    <w:rPr>
      <w:rFonts w:ascii="Tahoma" w:hAnsi="Tahoma"/>
      <w:sz w:val="20"/>
      <w:szCs w:val="20"/>
    </w:rPr>
  </w:style>
  <w:style w:type="paragraph" w:styleId="Title">
    <w:name w:val="Title"/>
    <w:basedOn w:val="Normal"/>
    <w:link w:val="TitleChar"/>
    <w:qFormat/>
    <w:rsid w:val="00D90809"/>
    <w:pPr>
      <w:jc w:val="center"/>
    </w:pPr>
    <w:rPr>
      <w:b/>
      <w:bCs/>
      <w:szCs w:val="20"/>
      <w:lang w:eastAsia="x-none"/>
    </w:rPr>
  </w:style>
  <w:style w:type="character" w:customStyle="1" w:styleId="TitleChar">
    <w:name w:val="Title Char"/>
    <w:basedOn w:val="DefaultParagraphFont"/>
    <w:link w:val="Title"/>
    <w:rsid w:val="00D90809"/>
    <w:rPr>
      <w:rFonts w:ascii="Times New Roman" w:eastAsia="Times New Roman" w:hAnsi="Times New Roman" w:cs="Times New Roman"/>
      <w:b/>
      <w:bCs/>
      <w:sz w:val="24"/>
      <w:szCs w:val="20"/>
      <w:lang w:val="sq-AL" w:eastAsia="x-none"/>
    </w:rPr>
  </w:style>
  <w:style w:type="paragraph" w:styleId="BodyText">
    <w:name w:val="Body Text"/>
    <w:basedOn w:val="Normal"/>
    <w:link w:val="BodyTextChar"/>
    <w:rsid w:val="00D90809"/>
    <w:pPr>
      <w:jc w:val="both"/>
    </w:pPr>
    <w:rPr>
      <w:lang w:val="it-IT"/>
    </w:rPr>
  </w:style>
  <w:style w:type="character" w:customStyle="1" w:styleId="BodyTextChar">
    <w:name w:val="Body Text Char"/>
    <w:basedOn w:val="DefaultParagraphFont"/>
    <w:link w:val="BodyText"/>
    <w:rsid w:val="00D90809"/>
    <w:rPr>
      <w:rFonts w:ascii="Times New Roman" w:eastAsia="Times New Roman" w:hAnsi="Times New Roman" w:cs="Times New Roman"/>
      <w:sz w:val="24"/>
      <w:szCs w:val="24"/>
      <w:lang w:val="it-IT"/>
    </w:rPr>
  </w:style>
  <w:style w:type="paragraph" w:styleId="BodyText3">
    <w:name w:val="Body Text 3"/>
    <w:basedOn w:val="Normal"/>
    <w:link w:val="BodyText3Char"/>
    <w:rsid w:val="00D90809"/>
    <w:pPr>
      <w:spacing w:after="120"/>
    </w:pPr>
    <w:rPr>
      <w:sz w:val="16"/>
      <w:szCs w:val="16"/>
    </w:rPr>
  </w:style>
  <w:style w:type="character" w:customStyle="1" w:styleId="BodyText3Char">
    <w:name w:val="Body Text 3 Char"/>
    <w:basedOn w:val="DefaultParagraphFont"/>
    <w:link w:val="BodyText3"/>
    <w:rsid w:val="00D90809"/>
    <w:rPr>
      <w:rFonts w:ascii="Times New Roman" w:eastAsia="Times New Roman" w:hAnsi="Times New Roman" w:cs="Times New Roman"/>
      <w:sz w:val="16"/>
      <w:szCs w:val="16"/>
      <w:lang w:val="sq-AL"/>
    </w:rPr>
  </w:style>
  <w:style w:type="paragraph" w:customStyle="1" w:styleId="ZchnZchnCharCharZchnZchn">
    <w:name w:val="Zchn Zchn Char Char Zchn Zchn"/>
    <w:basedOn w:val="Normal"/>
    <w:rsid w:val="00D90809"/>
    <w:pPr>
      <w:spacing w:after="160" w:line="240" w:lineRule="exact"/>
    </w:pPr>
    <w:rPr>
      <w:rFonts w:ascii="Tahoma" w:hAnsi="Tahoma"/>
      <w:sz w:val="20"/>
      <w:szCs w:val="20"/>
    </w:rPr>
  </w:style>
  <w:style w:type="character" w:styleId="Strong">
    <w:name w:val="Strong"/>
    <w:uiPriority w:val="22"/>
    <w:qFormat/>
    <w:rsid w:val="00D90809"/>
    <w:rPr>
      <w:b/>
      <w:bCs/>
    </w:rPr>
  </w:style>
  <w:style w:type="paragraph" w:customStyle="1" w:styleId="Char">
    <w:name w:val="Char"/>
    <w:basedOn w:val="Normal"/>
    <w:rsid w:val="00D90809"/>
    <w:pPr>
      <w:spacing w:after="160" w:line="240" w:lineRule="exact"/>
    </w:pPr>
    <w:rPr>
      <w:rFonts w:ascii="Tahoma" w:hAnsi="Tahoma"/>
      <w:sz w:val="20"/>
      <w:szCs w:val="20"/>
    </w:rPr>
  </w:style>
  <w:style w:type="paragraph" w:styleId="BodyTextIndent3">
    <w:name w:val="Body Text Indent 3"/>
    <w:basedOn w:val="Normal"/>
    <w:link w:val="BodyTextIndent3Char"/>
    <w:rsid w:val="00D90809"/>
    <w:pPr>
      <w:spacing w:after="120"/>
      <w:ind w:left="360"/>
    </w:pPr>
    <w:rPr>
      <w:sz w:val="16"/>
      <w:szCs w:val="16"/>
    </w:rPr>
  </w:style>
  <w:style w:type="character" w:customStyle="1" w:styleId="BodyTextIndent3Char">
    <w:name w:val="Body Text Indent 3 Char"/>
    <w:basedOn w:val="DefaultParagraphFont"/>
    <w:link w:val="BodyTextIndent3"/>
    <w:rsid w:val="00D90809"/>
    <w:rPr>
      <w:rFonts w:ascii="Times New Roman" w:eastAsia="Times New Roman" w:hAnsi="Times New Roman" w:cs="Times New Roman"/>
      <w:sz w:val="16"/>
      <w:szCs w:val="16"/>
      <w:lang w:val="sq-AL"/>
    </w:rPr>
  </w:style>
  <w:style w:type="paragraph" w:styleId="BodyText2">
    <w:name w:val="Body Text 2"/>
    <w:basedOn w:val="Normal"/>
    <w:link w:val="BodyText2Char"/>
    <w:rsid w:val="00D90809"/>
    <w:pPr>
      <w:spacing w:after="120" w:line="480" w:lineRule="auto"/>
    </w:pPr>
  </w:style>
  <w:style w:type="character" w:customStyle="1" w:styleId="BodyText2Char">
    <w:name w:val="Body Text 2 Char"/>
    <w:basedOn w:val="DefaultParagraphFont"/>
    <w:link w:val="BodyText2"/>
    <w:rsid w:val="00D90809"/>
    <w:rPr>
      <w:rFonts w:ascii="Times New Roman" w:eastAsia="Times New Roman" w:hAnsi="Times New Roman" w:cs="Times New Roman"/>
      <w:sz w:val="24"/>
      <w:szCs w:val="24"/>
      <w:lang w:val="sq-AL"/>
    </w:rPr>
  </w:style>
  <w:style w:type="paragraph" w:customStyle="1" w:styleId="CharCharChar">
    <w:name w:val="Char Char Char"/>
    <w:basedOn w:val="Normal"/>
    <w:rsid w:val="00D90809"/>
    <w:pPr>
      <w:spacing w:after="160" w:line="240" w:lineRule="exact"/>
    </w:pPr>
    <w:rPr>
      <w:rFonts w:ascii="Tahoma" w:hAnsi="Tahoma"/>
      <w:sz w:val="20"/>
      <w:szCs w:val="20"/>
    </w:rPr>
  </w:style>
  <w:style w:type="character" w:customStyle="1" w:styleId="currencyconverterlink">
    <w:name w:val="currency_converter_link"/>
    <w:basedOn w:val="DefaultParagraphFont"/>
    <w:rsid w:val="00D90809"/>
  </w:style>
  <w:style w:type="character" w:customStyle="1" w:styleId="apple-style-span">
    <w:name w:val="apple-style-span"/>
    <w:basedOn w:val="DefaultParagraphFont"/>
    <w:rsid w:val="00D90809"/>
  </w:style>
  <w:style w:type="character" w:customStyle="1" w:styleId="apple-converted-space">
    <w:name w:val="apple-converted-space"/>
    <w:basedOn w:val="DefaultParagraphFont"/>
    <w:rsid w:val="00D90809"/>
  </w:style>
  <w:style w:type="character" w:customStyle="1" w:styleId="mediumtext1">
    <w:name w:val="medium_text1"/>
    <w:rsid w:val="00D90809"/>
    <w:rPr>
      <w:sz w:val="24"/>
      <w:szCs w:val="24"/>
    </w:rPr>
  </w:style>
  <w:style w:type="character" w:customStyle="1" w:styleId="longtext">
    <w:name w:val="long_text"/>
    <w:basedOn w:val="DefaultParagraphFont"/>
    <w:rsid w:val="00D90809"/>
  </w:style>
  <w:style w:type="paragraph" w:styleId="BodyTextIndent">
    <w:name w:val="Body Text Indent"/>
    <w:basedOn w:val="Normal"/>
    <w:link w:val="BodyTextIndentChar"/>
    <w:rsid w:val="00D90809"/>
    <w:pPr>
      <w:ind w:left="720"/>
    </w:pPr>
    <w:rPr>
      <w:lang w:eastAsia="x-none"/>
    </w:rPr>
  </w:style>
  <w:style w:type="character" w:customStyle="1" w:styleId="BodyTextIndentChar">
    <w:name w:val="Body Text Indent Char"/>
    <w:basedOn w:val="DefaultParagraphFont"/>
    <w:link w:val="BodyTextIndent"/>
    <w:rsid w:val="00D90809"/>
    <w:rPr>
      <w:rFonts w:ascii="Times New Roman" w:eastAsia="Times New Roman" w:hAnsi="Times New Roman" w:cs="Times New Roman"/>
      <w:sz w:val="24"/>
      <w:szCs w:val="24"/>
      <w:lang w:val="sq-AL" w:eastAsia="x-none"/>
    </w:rPr>
  </w:style>
  <w:style w:type="paragraph" w:styleId="BodyTextIndent2">
    <w:name w:val="Body Text Indent 2"/>
    <w:basedOn w:val="Normal"/>
    <w:link w:val="BodyTextIndent2Char"/>
    <w:rsid w:val="00D90809"/>
    <w:pPr>
      <w:spacing w:after="120" w:line="480" w:lineRule="auto"/>
      <w:ind w:left="360"/>
    </w:pPr>
    <w:rPr>
      <w:lang w:eastAsia="x-none"/>
    </w:rPr>
  </w:style>
  <w:style w:type="character" w:customStyle="1" w:styleId="BodyTextIndent2Char">
    <w:name w:val="Body Text Indent 2 Char"/>
    <w:basedOn w:val="DefaultParagraphFont"/>
    <w:link w:val="BodyTextIndent2"/>
    <w:rsid w:val="00D90809"/>
    <w:rPr>
      <w:rFonts w:ascii="Times New Roman" w:eastAsia="Times New Roman" w:hAnsi="Times New Roman" w:cs="Times New Roman"/>
      <w:sz w:val="24"/>
      <w:szCs w:val="24"/>
      <w:lang w:val="sq-AL" w:eastAsia="x-none"/>
    </w:rPr>
  </w:style>
  <w:style w:type="paragraph" w:styleId="DocumentMap">
    <w:name w:val="Document Map"/>
    <w:basedOn w:val="Normal"/>
    <w:link w:val="DocumentMapChar"/>
    <w:rsid w:val="00D90809"/>
    <w:pPr>
      <w:shd w:val="clear" w:color="auto" w:fill="000080"/>
    </w:pPr>
    <w:rPr>
      <w:rFonts w:ascii="Tahoma" w:hAnsi="Tahoma"/>
      <w:sz w:val="20"/>
      <w:szCs w:val="20"/>
      <w:lang w:eastAsia="x-none"/>
    </w:rPr>
  </w:style>
  <w:style w:type="character" w:customStyle="1" w:styleId="DocumentMapChar">
    <w:name w:val="Document Map Char"/>
    <w:basedOn w:val="DefaultParagraphFont"/>
    <w:link w:val="DocumentMap"/>
    <w:rsid w:val="00D90809"/>
    <w:rPr>
      <w:rFonts w:ascii="Tahoma" w:eastAsia="Times New Roman" w:hAnsi="Tahoma" w:cs="Times New Roman"/>
      <w:sz w:val="20"/>
      <w:szCs w:val="20"/>
      <w:shd w:val="clear" w:color="auto" w:fill="000080"/>
      <w:lang w:val="sq-AL" w:eastAsia="x-none"/>
    </w:rPr>
  </w:style>
  <w:style w:type="paragraph" w:styleId="NormalWeb">
    <w:name w:val="Normal (Web)"/>
    <w:basedOn w:val="Normal"/>
    <w:uiPriority w:val="99"/>
    <w:rsid w:val="00D90809"/>
    <w:pPr>
      <w:spacing w:before="100" w:beforeAutospacing="1" w:after="100" w:afterAutospacing="1"/>
    </w:pPr>
  </w:style>
  <w:style w:type="paragraph" w:styleId="HTMLPreformatted">
    <w:name w:val="HTML Preformatted"/>
    <w:basedOn w:val="Normal"/>
    <w:link w:val="HTMLPreformattedChar"/>
    <w:rsid w:val="00D90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eastAsia="x-none"/>
    </w:rPr>
  </w:style>
  <w:style w:type="character" w:customStyle="1" w:styleId="HTMLPreformattedChar">
    <w:name w:val="HTML Preformatted Char"/>
    <w:basedOn w:val="DefaultParagraphFont"/>
    <w:link w:val="HTMLPreformatted"/>
    <w:rsid w:val="00D90809"/>
    <w:rPr>
      <w:rFonts w:ascii="Courier New" w:eastAsia="Courier New" w:hAnsi="Courier New" w:cs="Times New Roman"/>
      <w:sz w:val="20"/>
      <w:szCs w:val="20"/>
      <w:lang w:val="sq-AL" w:eastAsia="x-none"/>
    </w:rPr>
  </w:style>
  <w:style w:type="paragraph" w:styleId="CommentSubject">
    <w:name w:val="annotation subject"/>
    <w:basedOn w:val="CommentText"/>
    <w:next w:val="CommentText"/>
    <w:link w:val="CommentSubjectChar"/>
    <w:rsid w:val="00D90809"/>
    <w:rPr>
      <w:b/>
      <w:bCs/>
    </w:rPr>
  </w:style>
  <w:style w:type="character" w:customStyle="1" w:styleId="CommentSubjectChar">
    <w:name w:val="Comment Subject Char"/>
    <w:basedOn w:val="CommentTextChar"/>
    <w:link w:val="CommentSubject"/>
    <w:rsid w:val="00D90809"/>
    <w:rPr>
      <w:rFonts w:ascii="Times New Roman" w:eastAsia="Times New Roman" w:hAnsi="Times New Roman" w:cs="Times New Roman"/>
      <w:b/>
      <w:bCs/>
      <w:sz w:val="20"/>
      <w:szCs w:val="20"/>
      <w:lang w:val="sq-AL" w:eastAsia="x-none"/>
    </w:rPr>
  </w:style>
  <w:style w:type="paragraph" w:styleId="ListBullet">
    <w:name w:val="List Bullet"/>
    <w:basedOn w:val="Normal"/>
    <w:rsid w:val="00D90809"/>
    <w:pPr>
      <w:numPr>
        <w:numId w:val="1"/>
      </w:numPr>
    </w:pPr>
  </w:style>
  <w:style w:type="paragraph" w:styleId="FootnoteText">
    <w:name w:val="footnote text"/>
    <w:basedOn w:val="Normal"/>
    <w:link w:val="FootnoteTextChar"/>
    <w:unhideWhenUsed/>
    <w:rsid w:val="00D90809"/>
    <w:rPr>
      <w:rFonts w:ascii="Calibri" w:eastAsia="Calibri" w:hAnsi="Calibri"/>
      <w:sz w:val="20"/>
      <w:szCs w:val="20"/>
      <w:lang w:eastAsia="x-none"/>
    </w:rPr>
  </w:style>
  <w:style w:type="character" w:customStyle="1" w:styleId="FootnoteTextChar">
    <w:name w:val="Footnote Text Char"/>
    <w:basedOn w:val="DefaultParagraphFont"/>
    <w:link w:val="FootnoteText"/>
    <w:rsid w:val="00D90809"/>
    <w:rPr>
      <w:rFonts w:ascii="Calibri" w:eastAsia="Calibri" w:hAnsi="Calibri" w:cs="Times New Roman"/>
      <w:sz w:val="20"/>
      <w:szCs w:val="20"/>
      <w:lang w:val="sq-AL" w:eastAsia="x-none"/>
    </w:rPr>
  </w:style>
  <w:style w:type="character" w:styleId="FootnoteReference">
    <w:name w:val="footnote reference"/>
    <w:unhideWhenUsed/>
    <w:rsid w:val="00D90809"/>
    <w:rPr>
      <w:vertAlign w:val="superscript"/>
    </w:rPr>
  </w:style>
  <w:style w:type="character" w:customStyle="1" w:styleId="CharChar">
    <w:name w:val="Char Char"/>
    <w:locked/>
    <w:rsid w:val="00D90809"/>
    <w:rPr>
      <w:rFonts w:ascii="Calibri" w:eastAsia="Calibri" w:hAnsi="Calibri"/>
      <w:lang w:val="sq-AL" w:eastAsia="en-US" w:bidi="ar-SA"/>
    </w:rPr>
  </w:style>
  <w:style w:type="character" w:customStyle="1" w:styleId="longtext1">
    <w:name w:val="long_text1"/>
    <w:rsid w:val="00D90809"/>
    <w:rPr>
      <w:sz w:val="20"/>
      <w:szCs w:val="20"/>
    </w:rPr>
  </w:style>
  <w:style w:type="character" w:customStyle="1" w:styleId="shorttext1">
    <w:name w:val="short_text1"/>
    <w:rsid w:val="00D90809"/>
    <w:rPr>
      <w:sz w:val="32"/>
      <w:szCs w:val="32"/>
    </w:rPr>
  </w:style>
  <w:style w:type="character" w:customStyle="1" w:styleId="mediumtext">
    <w:name w:val="medium_text"/>
    <w:basedOn w:val="DefaultParagraphFont"/>
    <w:rsid w:val="00D90809"/>
  </w:style>
  <w:style w:type="character" w:styleId="Emphasis">
    <w:name w:val="Emphasis"/>
    <w:qFormat/>
    <w:rsid w:val="00D90809"/>
    <w:rPr>
      <w:b/>
      <w:bCs/>
      <w:i w:val="0"/>
      <w:iCs w:val="0"/>
    </w:rPr>
  </w:style>
  <w:style w:type="character" w:customStyle="1" w:styleId="hps">
    <w:name w:val="hps"/>
    <w:rsid w:val="00D90809"/>
    <w:rPr>
      <w:rFonts w:cs="Times New Roman"/>
    </w:rPr>
  </w:style>
  <w:style w:type="paragraph" w:styleId="ListParagraph">
    <w:name w:val="List Paragraph"/>
    <w:basedOn w:val="Normal"/>
    <w:uiPriority w:val="34"/>
    <w:qFormat/>
    <w:rsid w:val="00D90809"/>
    <w:pPr>
      <w:ind w:left="720"/>
    </w:pPr>
  </w:style>
  <w:style w:type="paragraph" w:styleId="NoSpacing">
    <w:name w:val="No Spacing"/>
    <w:uiPriority w:val="1"/>
    <w:qFormat/>
    <w:rsid w:val="00D90809"/>
    <w:pPr>
      <w:spacing w:after="0" w:line="240" w:lineRule="auto"/>
    </w:pPr>
    <w:rPr>
      <w:rFonts w:ascii="Times New Roman" w:eastAsia="Times New Roman" w:hAnsi="Times New Roman" w:cs="Times New Roman"/>
      <w:sz w:val="24"/>
      <w:szCs w:val="24"/>
      <w:lang w:val="sq-AL"/>
    </w:rPr>
  </w:style>
  <w:style w:type="character" w:customStyle="1" w:styleId="bold">
    <w:name w:val="bold"/>
    <w:basedOn w:val="DefaultParagraphFont"/>
    <w:rsid w:val="00D90809"/>
  </w:style>
  <w:style w:type="paragraph" w:customStyle="1" w:styleId="Secondarylabels">
    <w:name w:val="Secondary labels"/>
    <w:basedOn w:val="Normal"/>
    <w:qFormat/>
    <w:rsid w:val="00D90809"/>
    <w:pPr>
      <w:spacing w:before="120" w:after="120"/>
    </w:pPr>
    <w:rPr>
      <w:rFonts w:ascii="Calibri" w:eastAsia="Calibri" w:hAnsi="Calibri"/>
      <w:b/>
      <w:color w:val="262626"/>
      <w:sz w:val="20"/>
      <w:szCs w:val="22"/>
    </w:rPr>
  </w:style>
  <w:style w:type="character" w:customStyle="1" w:styleId="inlinetext5new1">
    <w:name w:val="inlinetext5new1"/>
    <w:rsid w:val="00D90809"/>
    <w:rPr>
      <w:rFonts w:ascii="Arial" w:hAnsi="Arial" w:cs="Arial" w:hint="default"/>
      <w:strike w:val="0"/>
      <w:dstrike w:val="0"/>
      <w:color w:val="000000"/>
      <w:sz w:val="20"/>
      <w:szCs w:val="20"/>
      <w:u w:val="none"/>
      <w:effect w:val="none"/>
    </w:rPr>
  </w:style>
  <w:style w:type="paragraph" w:customStyle="1" w:styleId="NormalJustified">
    <w:name w:val="Normal + Justified"/>
    <w:basedOn w:val="Normal"/>
    <w:rsid w:val="00D90809"/>
    <w:rPr>
      <w:lang w:val="hr-HR"/>
    </w:rPr>
  </w:style>
  <w:style w:type="paragraph" w:customStyle="1" w:styleId="Default">
    <w:name w:val="Default"/>
    <w:rsid w:val="00D90809"/>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List0">
    <w:name w:val="List 0"/>
    <w:basedOn w:val="NoList"/>
    <w:rsid w:val="00D90809"/>
    <w:pPr>
      <w:numPr>
        <w:numId w:val="2"/>
      </w:numPr>
    </w:pPr>
  </w:style>
  <w:style w:type="numbering" w:customStyle="1" w:styleId="List1">
    <w:name w:val="List 1"/>
    <w:basedOn w:val="NoList"/>
    <w:rsid w:val="00D90809"/>
    <w:pPr>
      <w:numPr>
        <w:numId w:val="3"/>
      </w:numPr>
    </w:pPr>
  </w:style>
  <w:style w:type="numbering" w:customStyle="1" w:styleId="List21">
    <w:name w:val="List 21"/>
    <w:basedOn w:val="NoList"/>
    <w:rsid w:val="00D90809"/>
    <w:pPr>
      <w:numPr>
        <w:numId w:val="4"/>
      </w:numPr>
    </w:pPr>
  </w:style>
  <w:style w:type="character" w:styleId="Hyperlink">
    <w:name w:val="Hyperlink"/>
    <w:basedOn w:val="DefaultParagraphFont"/>
    <w:uiPriority w:val="99"/>
    <w:unhideWhenUsed/>
    <w:rsid w:val="00D90809"/>
    <w:rPr>
      <w:strike w:val="0"/>
      <w:dstrike w:val="0"/>
      <w:color w:val="E10098"/>
      <w:u w:val="none"/>
      <w:effect w:val="none"/>
      <w:shd w:val="clear" w:color="auto" w:fill="auto"/>
    </w:rPr>
  </w:style>
  <w:style w:type="paragraph" w:customStyle="1" w:styleId="content-author-primary">
    <w:name w:val="content-author-primary"/>
    <w:basedOn w:val="Normal"/>
    <w:rsid w:val="00D90809"/>
    <w:rPr>
      <w:sz w:val="27"/>
      <w:szCs w:val="27"/>
    </w:rPr>
  </w:style>
  <w:style w:type="paragraph" w:customStyle="1" w:styleId="content-author-copyright">
    <w:name w:val="content-author-copyright"/>
    <w:basedOn w:val="Normal"/>
    <w:rsid w:val="00D90809"/>
    <w:pPr>
      <w:spacing w:after="180"/>
    </w:pPr>
  </w:style>
  <w:style w:type="character" w:customStyle="1" w:styleId="btn-text">
    <w:name w:val="btn-text"/>
    <w:basedOn w:val="DefaultParagraphFont"/>
    <w:rsid w:val="00D90809"/>
  </w:style>
  <w:style w:type="paragraph" w:styleId="z-TopofForm">
    <w:name w:val="HTML Top of Form"/>
    <w:basedOn w:val="Normal"/>
    <w:next w:val="Normal"/>
    <w:link w:val="z-TopofFormChar"/>
    <w:hidden/>
    <w:uiPriority w:val="99"/>
    <w:semiHidden/>
    <w:unhideWhenUsed/>
    <w:rsid w:val="00D9080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90809"/>
    <w:rPr>
      <w:rFonts w:ascii="Arial" w:eastAsia="Times New Roman" w:hAnsi="Arial" w:cs="Arial"/>
      <w:vanish/>
      <w:sz w:val="16"/>
      <w:szCs w:val="16"/>
      <w:lang w:val="sq-AL"/>
    </w:rPr>
  </w:style>
  <w:style w:type="character" w:customStyle="1" w:styleId="no-selected-items1">
    <w:name w:val="no-selected-items1"/>
    <w:basedOn w:val="DefaultParagraphFont"/>
    <w:rsid w:val="00D90809"/>
    <w:rPr>
      <w:vanish w:val="0"/>
      <w:webHidden w:val="0"/>
      <w:specVanish w:val="0"/>
    </w:rPr>
  </w:style>
  <w:style w:type="character" w:customStyle="1" w:styleId="right-arrow3">
    <w:name w:val="right-arrow3"/>
    <w:basedOn w:val="DefaultParagraphFont"/>
    <w:rsid w:val="00D90809"/>
    <w:rPr>
      <w:vanish w:val="0"/>
      <w:webHidden w:val="0"/>
      <w:specVanish w:val="0"/>
    </w:rPr>
  </w:style>
  <w:style w:type="character" w:customStyle="1" w:styleId="selected-count2">
    <w:name w:val="selected-count2"/>
    <w:basedOn w:val="DefaultParagraphFont"/>
    <w:rsid w:val="00D90809"/>
    <w:rPr>
      <w:b/>
      <w:bCs/>
      <w:caps/>
      <w:color w:val="485D65"/>
      <w:shd w:val="clear" w:color="auto" w:fill="FFFFFF"/>
    </w:rPr>
  </w:style>
  <w:style w:type="paragraph" w:styleId="z-BottomofForm">
    <w:name w:val="HTML Bottom of Form"/>
    <w:basedOn w:val="Normal"/>
    <w:next w:val="Normal"/>
    <w:link w:val="z-BottomofFormChar"/>
    <w:hidden/>
    <w:uiPriority w:val="99"/>
    <w:semiHidden/>
    <w:unhideWhenUsed/>
    <w:rsid w:val="00D9080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90809"/>
    <w:rPr>
      <w:rFonts w:ascii="Arial" w:eastAsia="Times New Roman" w:hAnsi="Arial" w:cs="Arial"/>
      <w:vanish/>
      <w:sz w:val="16"/>
      <w:szCs w:val="16"/>
      <w:lang w:val="sq-AL"/>
    </w:rPr>
  </w:style>
  <w:style w:type="character" w:customStyle="1" w:styleId="sr-only1">
    <w:name w:val="sr-only1"/>
    <w:basedOn w:val="DefaultParagraphFont"/>
    <w:rsid w:val="00D90809"/>
    <w:rPr>
      <w:bdr w:val="none" w:sz="0" w:space="0" w:color="auto" w:frame="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809"/>
    <w:pPr>
      <w:spacing w:after="0" w:line="240" w:lineRule="auto"/>
    </w:pPr>
    <w:rPr>
      <w:rFonts w:ascii="Times New Roman" w:eastAsia="Times New Roman" w:hAnsi="Times New Roman" w:cs="Times New Roman"/>
      <w:sz w:val="24"/>
      <w:szCs w:val="24"/>
      <w:lang w:val="sq-AL"/>
    </w:rPr>
  </w:style>
  <w:style w:type="paragraph" w:styleId="Heading1">
    <w:name w:val="heading 1"/>
    <w:basedOn w:val="Normal"/>
    <w:link w:val="Heading1Char"/>
    <w:qFormat/>
    <w:rsid w:val="00D90809"/>
    <w:pPr>
      <w:keepNext/>
      <w:jc w:val="center"/>
      <w:outlineLvl w:val="0"/>
    </w:pPr>
    <w:rPr>
      <w:b/>
      <w:bCs/>
      <w:kern w:val="36"/>
      <w:sz w:val="28"/>
      <w:szCs w:val="28"/>
    </w:rPr>
  </w:style>
  <w:style w:type="paragraph" w:styleId="Heading2">
    <w:name w:val="heading 2"/>
    <w:basedOn w:val="Normal"/>
    <w:next w:val="Normal"/>
    <w:link w:val="Heading2Char"/>
    <w:uiPriority w:val="9"/>
    <w:qFormat/>
    <w:rsid w:val="00D9080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D90809"/>
    <w:pPr>
      <w:keepNext/>
      <w:spacing w:before="240" w:after="60"/>
      <w:outlineLvl w:val="2"/>
    </w:pPr>
    <w:rPr>
      <w:rFonts w:ascii="Arial" w:hAnsi="Arial"/>
      <w:b/>
      <w:bCs/>
      <w:sz w:val="26"/>
      <w:szCs w:val="26"/>
      <w:lang w:eastAsia="x-none"/>
    </w:rPr>
  </w:style>
  <w:style w:type="paragraph" w:styleId="Heading4">
    <w:name w:val="heading 4"/>
    <w:basedOn w:val="Normal"/>
    <w:next w:val="Normal"/>
    <w:link w:val="Heading4Char"/>
    <w:qFormat/>
    <w:rsid w:val="00D90809"/>
    <w:pPr>
      <w:keepNext/>
      <w:spacing w:before="240" w:after="60"/>
      <w:outlineLvl w:val="3"/>
    </w:pPr>
    <w:rPr>
      <w:b/>
      <w:bCs/>
      <w:sz w:val="28"/>
      <w:szCs w:val="28"/>
    </w:rPr>
  </w:style>
  <w:style w:type="paragraph" w:styleId="Heading5">
    <w:name w:val="heading 5"/>
    <w:basedOn w:val="Normal"/>
    <w:next w:val="Normal"/>
    <w:link w:val="Heading5Char"/>
    <w:uiPriority w:val="9"/>
    <w:qFormat/>
    <w:rsid w:val="00D90809"/>
    <w:pPr>
      <w:keepNext/>
      <w:ind w:left="2340"/>
      <w:outlineLvl w:val="4"/>
    </w:pPr>
    <w:rPr>
      <w:b/>
      <w:bCs/>
      <w:lang w:eastAsia="x-none"/>
    </w:rPr>
  </w:style>
  <w:style w:type="paragraph" w:styleId="Heading6">
    <w:name w:val="heading 6"/>
    <w:basedOn w:val="Normal"/>
    <w:next w:val="Normal"/>
    <w:link w:val="Heading6Char"/>
    <w:qFormat/>
    <w:rsid w:val="00D90809"/>
    <w:pPr>
      <w:spacing w:before="240" w:after="60"/>
      <w:outlineLvl w:val="5"/>
    </w:pPr>
    <w:rPr>
      <w:b/>
      <w:bCs/>
      <w:sz w:val="22"/>
      <w:szCs w:val="22"/>
    </w:rPr>
  </w:style>
  <w:style w:type="paragraph" w:styleId="Heading7">
    <w:name w:val="heading 7"/>
    <w:basedOn w:val="Normal"/>
    <w:next w:val="Normal"/>
    <w:link w:val="Heading7Char"/>
    <w:qFormat/>
    <w:rsid w:val="00D90809"/>
    <w:pPr>
      <w:tabs>
        <w:tab w:val="num" w:pos="1296"/>
      </w:tabs>
      <w:spacing w:before="240" w:after="60"/>
      <w:ind w:left="1296" w:hanging="288"/>
      <w:outlineLvl w:val="6"/>
    </w:pPr>
    <w:rPr>
      <w:lang w:eastAsia="x-none"/>
    </w:rPr>
  </w:style>
  <w:style w:type="paragraph" w:styleId="Heading8">
    <w:name w:val="heading 8"/>
    <w:basedOn w:val="Normal"/>
    <w:next w:val="Normal"/>
    <w:link w:val="Heading8Char"/>
    <w:qFormat/>
    <w:rsid w:val="00D90809"/>
    <w:pPr>
      <w:tabs>
        <w:tab w:val="num" w:pos="1440"/>
      </w:tabs>
      <w:spacing w:before="240" w:after="60"/>
      <w:ind w:left="1440" w:hanging="432"/>
      <w:outlineLvl w:val="7"/>
    </w:pPr>
    <w:rPr>
      <w:i/>
      <w:iCs/>
      <w:lang w:eastAsia="x-none"/>
    </w:rPr>
  </w:style>
  <w:style w:type="paragraph" w:styleId="Heading9">
    <w:name w:val="heading 9"/>
    <w:basedOn w:val="Normal"/>
    <w:next w:val="Normal"/>
    <w:link w:val="Heading9Char"/>
    <w:qFormat/>
    <w:rsid w:val="00D90809"/>
    <w:pPr>
      <w:tabs>
        <w:tab w:val="num" w:pos="1584"/>
      </w:tabs>
      <w:spacing w:before="240" w:after="60"/>
      <w:ind w:left="1584" w:hanging="144"/>
      <w:outlineLvl w:val="8"/>
    </w:pPr>
    <w:rPr>
      <w:rFonts w:ascii="Arial" w:hAnsi="Arial"/>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0809"/>
    <w:rPr>
      <w:rFonts w:ascii="Times New Roman" w:eastAsia="Times New Roman" w:hAnsi="Times New Roman" w:cs="Times New Roman"/>
      <w:b/>
      <w:bCs/>
      <w:kern w:val="36"/>
      <w:sz w:val="28"/>
      <w:szCs w:val="28"/>
      <w:lang w:val="sq-AL"/>
    </w:rPr>
  </w:style>
  <w:style w:type="character" w:customStyle="1" w:styleId="Heading2Char">
    <w:name w:val="Heading 2 Char"/>
    <w:basedOn w:val="DefaultParagraphFont"/>
    <w:link w:val="Heading2"/>
    <w:uiPriority w:val="9"/>
    <w:rsid w:val="00D90809"/>
    <w:rPr>
      <w:rFonts w:ascii="Arial" w:eastAsia="Times New Roman" w:hAnsi="Arial" w:cs="Arial"/>
      <w:b/>
      <w:bCs/>
      <w:i/>
      <w:iCs/>
      <w:sz w:val="28"/>
      <w:szCs w:val="28"/>
      <w:lang w:val="sq-AL"/>
    </w:rPr>
  </w:style>
  <w:style w:type="character" w:customStyle="1" w:styleId="Heading3Char">
    <w:name w:val="Heading 3 Char"/>
    <w:basedOn w:val="DefaultParagraphFont"/>
    <w:link w:val="Heading3"/>
    <w:uiPriority w:val="9"/>
    <w:rsid w:val="00D90809"/>
    <w:rPr>
      <w:rFonts w:ascii="Arial" w:eastAsia="Times New Roman" w:hAnsi="Arial" w:cs="Times New Roman"/>
      <w:b/>
      <w:bCs/>
      <w:sz w:val="26"/>
      <w:szCs w:val="26"/>
      <w:lang w:val="sq-AL" w:eastAsia="x-none"/>
    </w:rPr>
  </w:style>
  <w:style w:type="character" w:customStyle="1" w:styleId="Heading4Char">
    <w:name w:val="Heading 4 Char"/>
    <w:basedOn w:val="DefaultParagraphFont"/>
    <w:link w:val="Heading4"/>
    <w:rsid w:val="00D90809"/>
    <w:rPr>
      <w:rFonts w:ascii="Times New Roman" w:eastAsia="Times New Roman" w:hAnsi="Times New Roman" w:cs="Times New Roman"/>
      <w:b/>
      <w:bCs/>
      <w:sz w:val="28"/>
      <w:szCs w:val="28"/>
      <w:lang w:val="sq-AL"/>
    </w:rPr>
  </w:style>
  <w:style w:type="character" w:customStyle="1" w:styleId="Heading5Char">
    <w:name w:val="Heading 5 Char"/>
    <w:basedOn w:val="DefaultParagraphFont"/>
    <w:link w:val="Heading5"/>
    <w:uiPriority w:val="9"/>
    <w:rsid w:val="00D90809"/>
    <w:rPr>
      <w:rFonts w:ascii="Times New Roman" w:eastAsia="Times New Roman" w:hAnsi="Times New Roman" w:cs="Times New Roman"/>
      <w:b/>
      <w:bCs/>
      <w:sz w:val="24"/>
      <w:szCs w:val="24"/>
      <w:lang w:val="sq-AL" w:eastAsia="x-none"/>
    </w:rPr>
  </w:style>
  <w:style w:type="character" w:customStyle="1" w:styleId="Heading6Char">
    <w:name w:val="Heading 6 Char"/>
    <w:basedOn w:val="DefaultParagraphFont"/>
    <w:link w:val="Heading6"/>
    <w:rsid w:val="00D90809"/>
    <w:rPr>
      <w:rFonts w:ascii="Times New Roman" w:eastAsia="Times New Roman" w:hAnsi="Times New Roman" w:cs="Times New Roman"/>
      <w:b/>
      <w:bCs/>
      <w:lang w:val="sq-AL"/>
    </w:rPr>
  </w:style>
  <w:style w:type="character" w:customStyle="1" w:styleId="Heading7Char">
    <w:name w:val="Heading 7 Char"/>
    <w:basedOn w:val="DefaultParagraphFont"/>
    <w:link w:val="Heading7"/>
    <w:rsid w:val="00D90809"/>
    <w:rPr>
      <w:rFonts w:ascii="Times New Roman" w:eastAsia="Times New Roman" w:hAnsi="Times New Roman" w:cs="Times New Roman"/>
      <w:sz w:val="24"/>
      <w:szCs w:val="24"/>
      <w:lang w:val="sq-AL" w:eastAsia="x-none"/>
    </w:rPr>
  </w:style>
  <w:style w:type="character" w:customStyle="1" w:styleId="Heading8Char">
    <w:name w:val="Heading 8 Char"/>
    <w:basedOn w:val="DefaultParagraphFont"/>
    <w:link w:val="Heading8"/>
    <w:rsid w:val="00D90809"/>
    <w:rPr>
      <w:rFonts w:ascii="Times New Roman" w:eastAsia="Times New Roman" w:hAnsi="Times New Roman" w:cs="Times New Roman"/>
      <w:i/>
      <w:iCs/>
      <w:sz w:val="24"/>
      <w:szCs w:val="24"/>
      <w:lang w:val="sq-AL" w:eastAsia="x-none"/>
    </w:rPr>
  </w:style>
  <w:style w:type="character" w:customStyle="1" w:styleId="Heading9Char">
    <w:name w:val="Heading 9 Char"/>
    <w:basedOn w:val="DefaultParagraphFont"/>
    <w:link w:val="Heading9"/>
    <w:rsid w:val="00D90809"/>
    <w:rPr>
      <w:rFonts w:ascii="Arial" w:eastAsia="Times New Roman" w:hAnsi="Arial" w:cs="Times New Roman"/>
      <w:lang w:val="sq-AL" w:eastAsia="x-none"/>
    </w:rPr>
  </w:style>
  <w:style w:type="character" w:styleId="CommentReference">
    <w:name w:val="annotation reference"/>
    <w:rsid w:val="00D90809"/>
    <w:rPr>
      <w:sz w:val="16"/>
      <w:szCs w:val="16"/>
    </w:rPr>
  </w:style>
  <w:style w:type="paragraph" w:styleId="CommentText">
    <w:name w:val="annotation text"/>
    <w:basedOn w:val="Normal"/>
    <w:link w:val="CommentTextChar"/>
    <w:rsid w:val="00D90809"/>
    <w:rPr>
      <w:sz w:val="20"/>
      <w:szCs w:val="20"/>
      <w:lang w:eastAsia="x-none"/>
    </w:rPr>
  </w:style>
  <w:style w:type="character" w:customStyle="1" w:styleId="CommentTextChar">
    <w:name w:val="Comment Text Char"/>
    <w:basedOn w:val="DefaultParagraphFont"/>
    <w:link w:val="CommentText"/>
    <w:rsid w:val="00D90809"/>
    <w:rPr>
      <w:rFonts w:ascii="Times New Roman" w:eastAsia="Times New Roman" w:hAnsi="Times New Roman" w:cs="Times New Roman"/>
      <w:sz w:val="20"/>
      <w:szCs w:val="20"/>
      <w:lang w:val="sq-AL" w:eastAsia="x-none"/>
    </w:rPr>
  </w:style>
  <w:style w:type="paragraph" w:styleId="BalloonText">
    <w:name w:val="Balloon Text"/>
    <w:basedOn w:val="Normal"/>
    <w:link w:val="BalloonTextChar"/>
    <w:semiHidden/>
    <w:unhideWhenUsed/>
    <w:rsid w:val="00D90809"/>
    <w:rPr>
      <w:rFonts w:ascii="Segoe UI" w:hAnsi="Segoe UI" w:cs="Segoe UI"/>
      <w:sz w:val="18"/>
      <w:szCs w:val="18"/>
    </w:rPr>
  </w:style>
  <w:style w:type="character" w:customStyle="1" w:styleId="BalloonTextChar">
    <w:name w:val="Balloon Text Char"/>
    <w:basedOn w:val="DefaultParagraphFont"/>
    <w:link w:val="BalloonText"/>
    <w:semiHidden/>
    <w:rsid w:val="00D90809"/>
    <w:rPr>
      <w:rFonts w:ascii="Segoe UI" w:eastAsia="Times New Roman" w:hAnsi="Segoe UI" w:cs="Segoe UI"/>
      <w:sz w:val="18"/>
      <w:szCs w:val="18"/>
      <w:lang w:val="sq-AL"/>
    </w:rPr>
  </w:style>
  <w:style w:type="table" w:styleId="TableGrid">
    <w:name w:val="Table Grid"/>
    <w:basedOn w:val="TableNormal"/>
    <w:rsid w:val="00D90809"/>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D90809"/>
    <w:pPr>
      <w:tabs>
        <w:tab w:val="center" w:pos="4320"/>
        <w:tab w:val="right" w:pos="8640"/>
      </w:tabs>
    </w:pPr>
    <w:rPr>
      <w:lang w:eastAsia="x-none"/>
    </w:rPr>
  </w:style>
  <w:style w:type="character" w:customStyle="1" w:styleId="FooterChar">
    <w:name w:val="Footer Char"/>
    <w:basedOn w:val="DefaultParagraphFont"/>
    <w:link w:val="Footer"/>
    <w:rsid w:val="00D90809"/>
    <w:rPr>
      <w:rFonts w:ascii="Times New Roman" w:eastAsia="Times New Roman" w:hAnsi="Times New Roman" w:cs="Times New Roman"/>
      <w:sz w:val="24"/>
      <w:szCs w:val="24"/>
      <w:lang w:val="sq-AL" w:eastAsia="x-none"/>
    </w:rPr>
  </w:style>
  <w:style w:type="character" w:styleId="PageNumber">
    <w:name w:val="page number"/>
    <w:basedOn w:val="DefaultParagraphFont"/>
    <w:rsid w:val="00D90809"/>
  </w:style>
  <w:style w:type="paragraph" w:styleId="Header">
    <w:name w:val="header"/>
    <w:basedOn w:val="Normal"/>
    <w:link w:val="HeaderChar"/>
    <w:uiPriority w:val="99"/>
    <w:rsid w:val="00D90809"/>
    <w:pPr>
      <w:tabs>
        <w:tab w:val="center" w:pos="4320"/>
        <w:tab w:val="right" w:pos="8640"/>
      </w:tabs>
    </w:pPr>
  </w:style>
  <w:style w:type="character" w:customStyle="1" w:styleId="HeaderChar">
    <w:name w:val="Header Char"/>
    <w:basedOn w:val="DefaultParagraphFont"/>
    <w:link w:val="Header"/>
    <w:uiPriority w:val="99"/>
    <w:rsid w:val="00D90809"/>
    <w:rPr>
      <w:rFonts w:ascii="Times New Roman" w:eastAsia="Times New Roman" w:hAnsi="Times New Roman" w:cs="Times New Roman"/>
      <w:sz w:val="24"/>
      <w:szCs w:val="24"/>
      <w:lang w:val="sq-AL"/>
    </w:rPr>
  </w:style>
  <w:style w:type="paragraph" w:customStyle="1" w:styleId="CharCharCharCharCharChar">
    <w:name w:val="Char Char Char Char Char Char"/>
    <w:basedOn w:val="Normal"/>
    <w:rsid w:val="00D90809"/>
    <w:pPr>
      <w:spacing w:after="160" w:line="240" w:lineRule="exact"/>
    </w:pPr>
    <w:rPr>
      <w:rFonts w:ascii="Tahoma" w:hAnsi="Tahoma"/>
      <w:sz w:val="20"/>
      <w:szCs w:val="20"/>
    </w:rPr>
  </w:style>
  <w:style w:type="paragraph" w:customStyle="1" w:styleId="CharCharCharCharCharChar1">
    <w:name w:val="Char Char Char Char Char Char1"/>
    <w:basedOn w:val="Normal"/>
    <w:rsid w:val="00D90809"/>
    <w:pPr>
      <w:spacing w:after="160" w:line="240" w:lineRule="exact"/>
    </w:pPr>
    <w:rPr>
      <w:rFonts w:ascii="Tahoma" w:hAnsi="Tahoma"/>
      <w:sz w:val="20"/>
      <w:szCs w:val="20"/>
    </w:rPr>
  </w:style>
  <w:style w:type="paragraph" w:styleId="Title">
    <w:name w:val="Title"/>
    <w:basedOn w:val="Normal"/>
    <w:link w:val="TitleChar"/>
    <w:qFormat/>
    <w:rsid w:val="00D90809"/>
    <w:pPr>
      <w:jc w:val="center"/>
    </w:pPr>
    <w:rPr>
      <w:b/>
      <w:bCs/>
      <w:szCs w:val="20"/>
      <w:lang w:eastAsia="x-none"/>
    </w:rPr>
  </w:style>
  <w:style w:type="character" w:customStyle="1" w:styleId="TitleChar">
    <w:name w:val="Title Char"/>
    <w:basedOn w:val="DefaultParagraphFont"/>
    <w:link w:val="Title"/>
    <w:rsid w:val="00D90809"/>
    <w:rPr>
      <w:rFonts w:ascii="Times New Roman" w:eastAsia="Times New Roman" w:hAnsi="Times New Roman" w:cs="Times New Roman"/>
      <w:b/>
      <w:bCs/>
      <w:sz w:val="24"/>
      <w:szCs w:val="20"/>
      <w:lang w:val="sq-AL" w:eastAsia="x-none"/>
    </w:rPr>
  </w:style>
  <w:style w:type="paragraph" w:styleId="BodyText">
    <w:name w:val="Body Text"/>
    <w:basedOn w:val="Normal"/>
    <w:link w:val="BodyTextChar"/>
    <w:rsid w:val="00D90809"/>
    <w:pPr>
      <w:jc w:val="both"/>
    </w:pPr>
    <w:rPr>
      <w:lang w:val="it-IT"/>
    </w:rPr>
  </w:style>
  <w:style w:type="character" w:customStyle="1" w:styleId="BodyTextChar">
    <w:name w:val="Body Text Char"/>
    <w:basedOn w:val="DefaultParagraphFont"/>
    <w:link w:val="BodyText"/>
    <w:rsid w:val="00D90809"/>
    <w:rPr>
      <w:rFonts w:ascii="Times New Roman" w:eastAsia="Times New Roman" w:hAnsi="Times New Roman" w:cs="Times New Roman"/>
      <w:sz w:val="24"/>
      <w:szCs w:val="24"/>
      <w:lang w:val="it-IT"/>
    </w:rPr>
  </w:style>
  <w:style w:type="paragraph" w:styleId="BodyText3">
    <w:name w:val="Body Text 3"/>
    <w:basedOn w:val="Normal"/>
    <w:link w:val="BodyText3Char"/>
    <w:rsid w:val="00D90809"/>
    <w:pPr>
      <w:spacing w:after="120"/>
    </w:pPr>
    <w:rPr>
      <w:sz w:val="16"/>
      <w:szCs w:val="16"/>
    </w:rPr>
  </w:style>
  <w:style w:type="character" w:customStyle="1" w:styleId="BodyText3Char">
    <w:name w:val="Body Text 3 Char"/>
    <w:basedOn w:val="DefaultParagraphFont"/>
    <w:link w:val="BodyText3"/>
    <w:rsid w:val="00D90809"/>
    <w:rPr>
      <w:rFonts w:ascii="Times New Roman" w:eastAsia="Times New Roman" w:hAnsi="Times New Roman" w:cs="Times New Roman"/>
      <w:sz w:val="16"/>
      <w:szCs w:val="16"/>
      <w:lang w:val="sq-AL"/>
    </w:rPr>
  </w:style>
  <w:style w:type="paragraph" w:customStyle="1" w:styleId="ZchnZchnCharCharZchnZchn">
    <w:name w:val="Zchn Zchn Char Char Zchn Zchn"/>
    <w:basedOn w:val="Normal"/>
    <w:rsid w:val="00D90809"/>
    <w:pPr>
      <w:spacing w:after="160" w:line="240" w:lineRule="exact"/>
    </w:pPr>
    <w:rPr>
      <w:rFonts w:ascii="Tahoma" w:hAnsi="Tahoma"/>
      <w:sz w:val="20"/>
      <w:szCs w:val="20"/>
    </w:rPr>
  </w:style>
  <w:style w:type="character" w:styleId="Strong">
    <w:name w:val="Strong"/>
    <w:uiPriority w:val="22"/>
    <w:qFormat/>
    <w:rsid w:val="00D90809"/>
    <w:rPr>
      <w:b/>
      <w:bCs/>
    </w:rPr>
  </w:style>
  <w:style w:type="paragraph" w:customStyle="1" w:styleId="Char">
    <w:name w:val="Char"/>
    <w:basedOn w:val="Normal"/>
    <w:rsid w:val="00D90809"/>
    <w:pPr>
      <w:spacing w:after="160" w:line="240" w:lineRule="exact"/>
    </w:pPr>
    <w:rPr>
      <w:rFonts w:ascii="Tahoma" w:hAnsi="Tahoma"/>
      <w:sz w:val="20"/>
      <w:szCs w:val="20"/>
    </w:rPr>
  </w:style>
  <w:style w:type="paragraph" w:styleId="BodyTextIndent3">
    <w:name w:val="Body Text Indent 3"/>
    <w:basedOn w:val="Normal"/>
    <w:link w:val="BodyTextIndent3Char"/>
    <w:rsid w:val="00D90809"/>
    <w:pPr>
      <w:spacing w:after="120"/>
      <w:ind w:left="360"/>
    </w:pPr>
    <w:rPr>
      <w:sz w:val="16"/>
      <w:szCs w:val="16"/>
    </w:rPr>
  </w:style>
  <w:style w:type="character" w:customStyle="1" w:styleId="BodyTextIndent3Char">
    <w:name w:val="Body Text Indent 3 Char"/>
    <w:basedOn w:val="DefaultParagraphFont"/>
    <w:link w:val="BodyTextIndent3"/>
    <w:rsid w:val="00D90809"/>
    <w:rPr>
      <w:rFonts w:ascii="Times New Roman" w:eastAsia="Times New Roman" w:hAnsi="Times New Roman" w:cs="Times New Roman"/>
      <w:sz w:val="16"/>
      <w:szCs w:val="16"/>
      <w:lang w:val="sq-AL"/>
    </w:rPr>
  </w:style>
  <w:style w:type="paragraph" w:styleId="BodyText2">
    <w:name w:val="Body Text 2"/>
    <w:basedOn w:val="Normal"/>
    <w:link w:val="BodyText2Char"/>
    <w:rsid w:val="00D90809"/>
    <w:pPr>
      <w:spacing w:after="120" w:line="480" w:lineRule="auto"/>
    </w:pPr>
  </w:style>
  <w:style w:type="character" w:customStyle="1" w:styleId="BodyText2Char">
    <w:name w:val="Body Text 2 Char"/>
    <w:basedOn w:val="DefaultParagraphFont"/>
    <w:link w:val="BodyText2"/>
    <w:rsid w:val="00D90809"/>
    <w:rPr>
      <w:rFonts w:ascii="Times New Roman" w:eastAsia="Times New Roman" w:hAnsi="Times New Roman" w:cs="Times New Roman"/>
      <w:sz w:val="24"/>
      <w:szCs w:val="24"/>
      <w:lang w:val="sq-AL"/>
    </w:rPr>
  </w:style>
  <w:style w:type="paragraph" w:customStyle="1" w:styleId="CharCharChar">
    <w:name w:val="Char Char Char"/>
    <w:basedOn w:val="Normal"/>
    <w:rsid w:val="00D90809"/>
    <w:pPr>
      <w:spacing w:after="160" w:line="240" w:lineRule="exact"/>
    </w:pPr>
    <w:rPr>
      <w:rFonts w:ascii="Tahoma" w:hAnsi="Tahoma"/>
      <w:sz w:val="20"/>
      <w:szCs w:val="20"/>
    </w:rPr>
  </w:style>
  <w:style w:type="character" w:customStyle="1" w:styleId="currencyconverterlink">
    <w:name w:val="currency_converter_link"/>
    <w:basedOn w:val="DefaultParagraphFont"/>
    <w:rsid w:val="00D90809"/>
  </w:style>
  <w:style w:type="character" w:customStyle="1" w:styleId="apple-style-span">
    <w:name w:val="apple-style-span"/>
    <w:basedOn w:val="DefaultParagraphFont"/>
    <w:rsid w:val="00D90809"/>
  </w:style>
  <w:style w:type="character" w:customStyle="1" w:styleId="apple-converted-space">
    <w:name w:val="apple-converted-space"/>
    <w:basedOn w:val="DefaultParagraphFont"/>
    <w:rsid w:val="00D90809"/>
  </w:style>
  <w:style w:type="character" w:customStyle="1" w:styleId="mediumtext1">
    <w:name w:val="medium_text1"/>
    <w:rsid w:val="00D90809"/>
    <w:rPr>
      <w:sz w:val="24"/>
      <w:szCs w:val="24"/>
    </w:rPr>
  </w:style>
  <w:style w:type="character" w:customStyle="1" w:styleId="longtext">
    <w:name w:val="long_text"/>
    <w:basedOn w:val="DefaultParagraphFont"/>
    <w:rsid w:val="00D90809"/>
  </w:style>
  <w:style w:type="paragraph" w:styleId="BodyTextIndent">
    <w:name w:val="Body Text Indent"/>
    <w:basedOn w:val="Normal"/>
    <w:link w:val="BodyTextIndentChar"/>
    <w:rsid w:val="00D90809"/>
    <w:pPr>
      <w:ind w:left="720"/>
    </w:pPr>
    <w:rPr>
      <w:lang w:eastAsia="x-none"/>
    </w:rPr>
  </w:style>
  <w:style w:type="character" w:customStyle="1" w:styleId="BodyTextIndentChar">
    <w:name w:val="Body Text Indent Char"/>
    <w:basedOn w:val="DefaultParagraphFont"/>
    <w:link w:val="BodyTextIndent"/>
    <w:rsid w:val="00D90809"/>
    <w:rPr>
      <w:rFonts w:ascii="Times New Roman" w:eastAsia="Times New Roman" w:hAnsi="Times New Roman" w:cs="Times New Roman"/>
      <w:sz w:val="24"/>
      <w:szCs w:val="24"/>
      <w:lang w:val="sq-AL" w:eastAsia="x-none"/>
    </w:rPr>
  </w:style>
  <w:style w:type="paragraph" w:styleId="BodyTextIndent2">
    <w:name w:val="Body Text Indent 2"/>
    <w:basedOn w:val="Normal"/>
    <w:link w:val="BodyTextIndent2Char"/>
    <w:rsid w:val="00D90809"/>
    <w:pPr>
      <w:spacing w:after="120" w:line="480" w:lineRule="auto"/>
      <w:ind w:left="360"/>
    </w:pPr>
    <w:rPr>
      <w:lang w:eastAsia="x-none"/>
    </w:rPr>
  </w:style>
  <w:style w:type="character" w:customStyle="1" w:styleId="BodyTextIndent2Char">
    <w:name w:val="Body Text Indent 2 Char"/>
    <w:basedOn w:val="DefaultParagraphFont"/>
    <w:link w:val="BodyTextIndent2"/>
    <w:rsid w:val="00D90809"/>
    <w:rPr>
      <w:rFonts w:ascii="Times New Roman" w:eastAsia="Times New Roman" w:hAnsi="Times New Roman" w:cs="Times New Roman"/>
      <w:sz w:val="24"/>
      <w:szCs w:val="24"/>
      <w:lang w:val="sq-AL" w:eastAsia="x-none"/>
    </w:rPr>
  </w:style>
  <w:style w:type="paragraph" w:styleId="DocumentMap">
    <w:name w:val="Document Map"/>
    <w:basedOn w:val="Normal"/>
    <w:link w:val="DocumentMapChar"/>
    <w:rsid w:val="00D90809"/>
    <w:pPr>
      <w:shd w:val="clear" w:color="auto" w:fill="000080"/>
    </w:pPr>
    <w:rPr>
      <w:rFonts w:ascii="Tahoma" w:hAnsi="Tahoma"/>
      <w:sz w:val="20"/>
      <w:szCs w:val="20"/>
      <w:lang w:eastAsia="x-none"/>
    </w:rPr>
  </w:style>
  <w:style w:type="character" w:customStyle="1" w:styleId="DocumentMapChar">
    <w:name w:val="Document Map Char"/>
    <w:basedOn w:val="DefaultParagraphFont"/>
    <w:link w:val="DocumentMap"/>
    <w:rsid w:val="00D90809"/>
    <w:rPr>
      <w:rFonts w:ascii="Tahoma" w:eastAsia="Times New Roman" w:hAnsi="Tahoma" w:cs="Times New Roman"/>
      <w:sz w:val="20"/>
      <w:szCs w:val="20"/>
      <w:shd w:val="clear" w:color="auto" w:fill="000080"/>
      <w:lang w:val="sq-AL" w:eastAsia="x-none"/>
    </w:rPr>
  </w:style>
  <w:style w:type="paragraph" w:styleId="NormalWeb">
    <w:name w:val="Normal (Web)"/>
    <w:basedOn w:val="Normal"/>
    <w:uiPriority w:val="99"/>
    <w:rsid w:val="00D90809"/>
    <w:pPr>
      <w:spacing w:before="100" w:beforeAutospacing="1" w:after="100" w:afterAutospacing="1"/>
    </w:pPr>
  </w:style>
  <w:style w:type="paragraph" w:styleId="HTMLPreformatted">
    <w:name w:val="HTML Preformatted"/>
    <w:basedOn w:val="Normal"/>
    <w:link w:val="HTMLPreformattedChar"/>
    <w:rsid w:val="00D90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eastAsia="x-none"/>
    </w:rPr>
  </w:style>
  <w:style w:type="character" w:customStyle="1" w:styleId="HTMLPreformattedChar">
    <w:name w:val="HTML Preformatted Char"/>
    <w:basedOn w:val="DefaultParagraphFont"/>
    <w:link w:val="HTMLPreformatted"/>
    <w:rsid w:val="00D90809"/>
    <w:rPr>
      <w:rFonts w:ascii="Courier New" w:eastAsia="Courier New" w:hAnsi="Courier New" w:cs="Times New Roman"/>
      <w:sz w:val="20"/>
      <w:szCs w:val="20"/>
      <w:lang w:val="sq-AL" w:eastAsia="x-none"/>
    </w:rPr>
  </w:style>
  <w:style w:type="paragraph" w:styleId="CommentSubject">
    <w:name w:val="annotation subject"/>
    <w:basedOn w:val="CommentText"/>
    <w:next w:val="CommentText"/>
    <w:link w:val="CommentSubjectChar"/>
    <w:rsid w:val="00D90809"/>
    <w:rPr>
      <w:b/>
      <w:bCs/>
    </w:rPr>
  </w:style>
  <w:style w:type="character" w:customStyle="1" w:styleId="CommentSubjectChar">
    <w:name w:val="Comment Subject Char"/>
    <w:basedOn w:val="CommentTextChar"/>
    <w:link w:val="CommentSubject"/>
    <w:rsid w:val="00D90809"/>
    <w:rPr>
      <w:rFonts w:ascii="Times New Roman" w:eastAsia="Times New Roman" w:hAnsi="Times New Roman" w:cs="Times New Roman"/>
      <w:b/>
      <w:bCs/>
      <w:sz w:val="20"/>
      <w:szCs w:val="20"/>
      <w:lang w:val="sq-AL" w:eastAsia="x-none"/>
    </w:rPr>
  </w:style>
  <w:style w:type="paragraph" w:styleId="ListBullet">
    <w:name w:val="List Bullet"/>
    <w:basedOn w:val="Normal"/>
    <w:rsid w:val="00D90809"/>
    <w:pPr>
      <w:numPr>
        <w:numId w:val="1"/>
      </w:numPr>
    </w:pPr>
  </w:style>
  <w:style w:type="paragraph" w:styleId="FootnoteText">
    <w:name w:val="footnote text"/>
    <w:basedOn w:val="Normal"/>
    <w:link w:val="FootnoteTextChar"/>
    <w:unhideWhenUsed/>
    <w:rsid w:val="00D90809"/>
    <w:rPr>
      <w:rFonts w:ascii="Calibri" w:eastAsia="Calibri" w:hAnsi="Calibri"/>
      <w:sz w:val="20"/>
      <w:szCs w:val="20"/>
      <w:lang w:eastAsia="x-none"/>
    </w:rPr>
  </w:style>
  <w:style w:type="character" w:customStyle="1" w:styleId="FootnoteTextChar">
    <w:name w:val="Footnote Text Char"/>
    <w:basedOn w:val="DefaultParagraphFont"/>
    <w:link w:val="FootnoteText"/>
    <w:rsid w:val="00D90809"/>
    <w:rPr>
      <w:rFonts w:ascii="Calibri" w:eastAsia="Calibri" w:hAnsi="Calibri" w:cs="Times New Roman"/>
      <w:sz w:val="20"/>
      <w:szCs w:val="20"/>
      <w:lang w:val="sq-AL" w:eastAsia="x-none"/>
    </w:rPr>
  </w:style>
  <w:style w:type="character" w:styleId="FootnoteReference">
    <w:name w:val="footnote reference"/>
    <w:unhideWhenUsed/>
    <w:rsid w:val="00D90809"/>
    <w:rPr>
      <w:vertAlign w:val="superscript"/>
    </w:rPr>
  </w:style>
  <w:style w:type="character" w:customStyle="1" w:styleId="CharChar">
    <w:name w:val="Char Char"/>
    <w:locked/>
    <w:rsid w:val="00D90809"/>
    <w:rPr>
      <w:rFonts w:ascii="Calibri" w:eastAsia="Calibri" w:hAnsi="Calibri"/>
      <w:lang w:val="sq-AL" w:eastAsia="en-US" w:bidi="ar-SA"/>
    </w:rPr>
  </w:style>
  <w:style w:type="character" w:customStyle="1" w:styleId="longtext1">
    <w:name w:val="long_text1"/>
    <w:rsid w:val="00D90809"/>
    <w:rPr>
      <w:sz w:val="20"/>
      <w:szCs w:val="20"/>
    </w:rPr>
  </w:style>
  <w:style w:type="character" w:customStyle="1" w:styleId="shorttext1">
    <w:name w:val="short_text1"/>
    <w:rsid w:val="00D90809"/>
    <w:rPr>
      <w:sz w:val="32"/>
      <w:szCs w:val="32"/>
    </w:rPr>
  </w:style>
  <w:style w:type="character" w:customStyle="1" w:styleId="mediumtext">
    <w:name w:val="medium_text"/>
    <w:basedOn w:val="DefaultParagraphFont"/>
    <w:rsid w:val="00D90809"/>
  </w:style>
  <w:style w:type="character" w:styleId="Emphasis">
    <w:name w:val="Emphasis"/>
    <w:qFormat/>
    <w:rsid w:val="00D90809"/>
    <w:rPr>
      <w:b/>
      <w:bCs/>
      <w:i w:val="0"/>
      <w:iCs w:val="0"/>
    </w:rPr>
  </w:style>
  <w:style w:type="character" w:customStyle="1" w:styleId="hps">
    <w:name w:val="hps"/>
    <w:rsid w:val="00D90809"/>
    <w:rPr>
      <w:rFonts w:cs="Times New Roman"/>
    </w:rPr>
  </w:style>
  <w:style w:type="paragraph" w:styleId="ListParagraph">
    <w:name w:val="List Paragraph"/>
    <w:basedOn w:val="Normal"/>
    <w:uiPriority w:val="34"/>
    <w:qFormat/>
    <w:rsid w:val="00D90809"/>
    <w:pPr>
      <w:ind w:left="720"/>
    </w:pPr>
  </w:style>
  <w:style w:type="paragraph" w:styleId="NoSpacing">
    <w:name w:val="No Spacing"/>
    <w:uiPriority w:val="1"/>
    <w:qFormat/>
    <w:rsid w:val="00D90809"/>
    <w:pPr>
      <w:spacing w:after="0" w:line="240" w:lineRule="auto"/>
    </w:pPr>
    <w:rPr>
      <w:rFonts w:ascii="Times New Roman" w:eastAsia="Times New Roman" w:hAnsi="Times New Roman" w:cs="Times New Roman"/>
      <w:sz w:val="24"/>
      <w:szCs w:val="24"/>
      <w:lang w:val="sq-AL"/>
    </w:rPr>
  </w:style>
  <w:style w:type="character" w:customStyle="1" w:styleId="bold">
    <w:name w:val="bold"/>
    <w:basedOn w:val="DefaultParagraphFont"/>
    <w:rsid w:val="00D90809"/>
  </w:style>
  <w:style w:type="paragraph" w:customStyle="1" w:styleId="Secondarylabels">
    <w:name w:val="Secondary labels"/>
    <w:basedOn w:val="Normal"/>
    <w:qFormat/>
    <w:rsid w:val="00D90809"/>
    <w:pPr>
      <w:spacing w:before="120" w:after="120"/>
    </w:pPr>
    <w:rPr>
      <w:rFonts w:ascii="Calibri" w:eastAsia="Calibri" w:hAnsi="Calibri"/>
      <w:b/>
      <w:color w:val="262626"/>
      <w:sz w:val="20"/>
      <w:szCs w:val="22"/>
    </w:rPr>
  </w:style>
  <w:style w:type="character" w:customStyle="1" w:styleId="inlinetext5new1">
    <w:name w:val="inlinetext5new1"/>
    <w:rsid w:val="00D90809"/>
    <w:rPr>
      <w:rFonts w:ascii="Arial" w:hAnsi="Arial" w:cs="Arial" w:hint="default"/>
      <w:strike w:val="0"/>
      <w:dstrike w:val="0"/>
      <w:color w:val="000000"/>
      <w:sz w:val="20"/>
      <w:szCs w:val="20"/>
      <w:u w:val="none"/>
      <w:effect w:val="none"/>
    </w:rPr>
  </w:style>
  <w:style w:type="paragraph" w:customStyle="1" w:styleId="NormalJustified">
    <w:name w:val="Normal + Justified"/>
    <w:basedOn w:val="Normal"/>
    <w:rsid w:val="00D90809"/>
    <w:rPr>
      <w:lang w:val="hr-HR"/>
    </w:rPr>
  </w:style>
  <w:style w:type="paragraph" w:customStyle="1" w:styleId="Default">
    <w:name w:val="Default"/>
    <w:rsid w:val="00D90809"/>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List0">
    <w:name w:val="List 0"/>
    <w:basedOn w:val="NoList"/>
    <w:rsid w:val="00D90809"/>
    <w:pPr>
      <w:numPr>
        <w:numId w:val="2"/>
      </w:numPr>
    </w:pPr>
  </w:style>
  <w:style w:type="numbering" w:customStyle="1" w:styleId="List1">
    <w:name w:val="List 1"/>
    <w:basedOn w:val="NoList"/>
    <w:rsid w:val="00D90809"/>
    <w:pPr>
      <w:numPr>
        <w:numId w:val="3"/>
      </w:numPr>
    </w:pPr>
  </w:style>
  <w:style w:type="numbering" w:customStyle="1" w:styleId="List21">
    <w:name w:val="List 21"/>
    <w:basedOn w:val="NoList"/>
    <w:rsid w:val="00D90809"/>
    <w:pPr>
      <w:numPr>
        <w:numId w:val="4"/>
      </w:numPr>
    </w:pPr>
  </w:style>
  <w:style w:type="character" w:styleId="Hyperlink">
    <w:name w:val="Hyperlink"/>
    <w:basedOn w:val="DefaultParagraphFont"/>
    <w:uiPriority w:val="99"/>
    <w:unhideWhenUsed/>
    <w:rsid w:val="00D90809"/>
    <w:rPr>
      <w:strike w:val="0"/>
      <w:dstrike w:val="0"/>
      <w:color w:val="E10098"/>
      <w:u w:val="none"/>
      <w:effect w:val="none"/>
      <w:shd w:val="clear" w:color="auto" w:fill="auto"/>
    </w:rPr>
  </w:style>
  <w:style w:type="paragraph" w:customStyle="1" w:styleId="content-author-primary">
    <w:name w:val="content-author-primary"/>
    <w:basedOn w:val="Normal"/>
    <w:rsid w:val="00D90809"/>
    <w:rPr>
      <w:sz w:val="27"/>
      <w:szCs w:val="27"/>
    </w:rPr>
  </w:style>
  <w:style w:type="paragraph" w:customStyle="1" w:styleId="content-author-copyright">
    <w:name w:val="content-author-copyright"/>
    <w:basedOn w:val="Normal"/>
    <w:rsid w:val="00D90809"/>
    <w:pPr>
      <w:spacing w:after="180"/>
    </w:pPr>
  </w:style>
  <w:style w:type="character" w:customStyle="1" w:styleId="btn-text">
    <w:name w:val="btn-text"/>
    <w:basedOn w:val="DefaultParagraphFont"/>
    <w:rsid w:val="00D90809"/>
  </w:style>
  <w:style w:type="paragraph" w:styleId="z-TopofForm">
    <w:name w:val="HTML Top of Form"/>
    <w:basedOn w:val="Normal"/>
    <w:next w:val="Normal"/>
    <w:link w:val="z-TopofFormChar"/>
    <w:hidden/>
    <w:uiPriority w:val="99"/>
    <w:semiHidden/>
    <w:unhideWhenUsed/>
    <w:rsid w:val="00D9080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90809"/>
    <w:rPr>
      <w:rFonts w:ascii="Arial" w:eastAsia="Times New Roman" w:hAnsi="Arial" w:cs="Arial"/>
      <w:vanish/>
      <w:sz w:val="16"/>
      <w:szCs w:val="16"/>
      <w:lang w:val="sq-AL"/>
    </w:rPr>
  </w:style>
  <w:style w:type="character" w:customStyle="1" w:styleId="no-selected-items1">
    <w:name w:val="no-selected-items1"/>
    <w:basedOn w:val="DefaultParagraphFont"/>
    <w:rsid w:val="00D90809"/>
    <w:rPr>
      <w:vanish w:val="0"/>
      <w:webHidden w:val="0"/>
      <w:specVanish w:val="0"/>
    </w:rPr>
  </w:style>
  <w:style w:type="character" w:customStyle="1" w:styleId="right-arrow3">
    <w:name w:val="right-arrow3"/>
    <w:basedOn w:val="DefaultParagraphFont"/>
    <w:rsid w:val="00D90809"/>
    <w:rPr>
      <w:vanish w:val="0"/>
      <w:webHidden w:val="0"/>
      <w:specVanish w:val="0"/>
    </w:rPr>
  </w:style>
  <w:style w:type="character" w:customStyle="1" w:styleId="selected-count2">
    <w:name w:val="selected-count2"/>
    <w:basedOn w:val="DefaultParagraphFont"/>
    <w:rsid w:val="00D90809"/>
    <w:rPr>
      <w:b/>
      <w:bCs/>
      <w:caps/>
      <w:color w:val="485D65"/>
      <w:shd w:val="clear" w:color="auto" w:fill="FFFFFF"/>
    </w:rPr>
  </w:style>
  <w:style w:type="paragraph" w:styleId="z-BottomofForm">
    <w:name w:val="HTML Bottom of Form"/>
    <w:basedOn w:val="Normal"/>
    <w:next w:val="Normal"/>
    <w:link w:val="z-BottomofFormChar"/>
    <w:hidden/>
    <w:uiPriority w:val="99"/>
    <w:semiHidden/>
    <w:unhideWhenUsed/>
    <w:rsid w:val="00D9080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90809"/>
    <w:rPr>
      <w:rFonts w:ascii="Arial" w:eastAsia="Times New Roman" w:hAnsi="Arial" w:cs="Arial"/>
      <w:vanish/>
      <w:sz w:val="16"/>
      <w:szCs w:val="16"/>
      <w:lang w:val="sq-AL"/>
    </w:rPr>
  </w:style>
  <w:style w:type="character" w:customStyle="1" w:styleId="sr-only1">
    <w:name w:val="sr-only1"/>
    <w:basedOn w:val="DefaultParagraphFont"/>
    <w:rsid w:val="00D90809"/>
    <w:rPr>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065962">
      <w:bodyDiv w:val="1"/>
      <w:marLeft w:val="0"/>
      <w:marRight w:val="0"/>
      <w:marTop w:val="0"/>
      <w:marBottom w:val="0"/>
      <w:divBdr>
        <w:top w:val="none" w:sz="0" w:space="0" w:color="auto"/>
        <w:left w:val="none" w:sz="0" w:space="0" w:color="auto"/>
        <w:bottom w:val="none" w:sz="0" w:space="0" w:color="auto"/>
        <w:right w:val="none" w:sz="0" w:space="0" w:color="auto"/>
      </w:divBdr>
    </w:div>
    <w:div w:id="794980613">
      <w:bodyDiv w:val="1"/>
      <w:marLeft w:val="0"/>
      <w:marRight w:val="0"/>
      <w:marTop w:val="0"/>
      <w:marBottom w:val="0"/>
      <w:divBdr>
        <w:top w:val="none" w:sz="0" w:space="0" w:color="auto"/>
        <w:left w:val="none" w:sz="0" w:space="0" w:color="auto"/>
        <w:bottom w:val="none" w:sz="0" w:space="0" w:color="auto"/>
        <w:right w:val="none" w:sz="0" w:space="0" w:color="auto"/>
      </w:divBdr>
    </w:div>
    <w:div w:id="165472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7</Pages>
  <Words>1609</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Leonora Selmani</dc:creator>
  <cp:lastModifiedBy>Fahri Restelica</cp:lastModifiedBy>
  <cp:revision>11</cp:revision>
  <cp:lastPrinted>2016-11-18T08:51:00Z</cp:lastPrinted>
  <dcterms:created xsi:type="dcterms:W3CDTF">2016-11-18T08:50:00Z</dcterms:created>
  <dcterms:modified xsi:type="dcterms:W3CDTF">2016-11-21T08:40:00Z</dcterms:modified>
</cp:coreProperties>
</file>