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C64" w:rsidRPr="00062A12" w:rsidRDefault="003E2C64" w:rsidP="003E2C64">
      <w:pPr>
        <w:spacing w:line="200" w:lineRule="exact"/>
        <w:rPr>
          <w:rFonts w:ascii="Garamond" w:eastAsia="Times New Roman" w:hAnsi="Garamond"/>
          <w:sz w:val="24"/>
        </w:rPr>
      </w:pPr>
    </w:p>
    <w:p w:rsidR="00062A12" w:rsidRDefault="00062A12" w:rsidP="00062A12">
      <w:pPr>
        <w:spacing w:line="0" w:lineRule="atLeast"/>
        <w:jc w:val="center"/>
        <w:rPr>
          <w:rFonts w:ascii="Garamond" w:eastAsia="Cooper Black" w:hAnsi="Garamond" w:cstheme="minorHAnsi"/>
          <w:b/>
          <w:sz w:val="36"/>
        </w:rPr>
      </w:pPr>
    </w:p>
    <w:p w:rsidR="00062A12" w:rsidRPr="00062A12" w:rsidRDefault="00062A12" w:rsidP="00062A12">
      <w:pPr>
        <w:spacing w:line="0" w:lineRule="atLeast"/>
        <w:jc w:val="center"/>
        <w:rPr>
          <w:rFonts w:ascii="Garamond" w:eastAsia="Cooper Black" w:hAnsi="Garamond" w:cstheme="minorHAnsi"/>
          <w:b/>
          <w:sz w:val="36"/>
        </w:rPr>
      </w:pPr>
      <w:r w:rsidRPr="00062A12">
        <w:rPr>
          <w:rFonts w:ascii="Garamond" w:eastAsia="Cooper Black" w:hAnsi="Garamond" w:cstheme="minorHAnsi"/>
          <w:b/>
          <w:sz w:val="36"/>
        </w:rPr>
        <w:t xml:space="preserve">RAPORTI I PUNËS PËR </w:t>
      </w:r>
    </w:p>
    <w:p w:rsidR="003E2C64" w:rsidRPr="00062A12" w:rsidRDefault="00062A12" w:rsidP="00062A12">
      <w:pPr>
        <w:spacing w:line="0" w:lineRule="atLeast"/>
        <w:jc w:val="center"/>
        <w:rPr>
          <w:rFonts w:ascii="Garamond" w:eastAsia="Cooper Black" w:hAnsi="Garamond" w:cstheme="minorHAnsi"/>
          <w:b/>
          <w:sz w:val="36"/>
        </w:rPr>
      </w:pPr>
      <w:r w:rsidRPr="00062A12">
        <w:rPr>
          <w:rFonts w:ascii="Garamond" w:eastAsia="Cooper Black" w:hAnsi="Garamond" w:cstheme="minorHAnsi"/>
          <w:b/>
          <w:sz w:val="36"/>
        </w:rPr>
        <w:t>PERIUDHËN JANAR – DHJETOR 2017</w:t>
      </w:r>
    </w:p>
    <w:p w:rsidR="00062A12" w:rsidRPr="00062A12" w:rsidRDefault="00062A12" w:rsidP="003E2C64">
      <w:pPr>
        <w:spacing w:line="200" w:lineRule="exact"/>
        <w:rPr>
          <w:rFonts w:ascii="Garamond" w:eastAsia="Times New Roman" w:hAnsi="Garamond"/>
          <w:sz w:val="24"/>
        </w:rPr>
      </w:pPr>
    </w:p>
    <w:p w:rsidR="00062A12" w:rsidRPr="00062A12" w:rsidRDefault="00062A12" w:rsidP="003E2C64">
      <w:pPr>
        <w:spacing w:line="200" w:lineRule="exact"/>
        <w:rPr>
          <w:rFonts w:ascii="Garamond" w:eastAsia="Times New Roman" w:hAnsi="Garamond"/>
          <w:sz w:val="24"/>
        </w:rPr>
      </w:pPr>
    </w:p>
    <w:p w:rsidR="00062A12" w:rsidRPr="00062A12" w:rsidRDefault="00062A12" w:rsidP="003E2C64">
      <w:pPr>
        <w:spacing w:line="200" w:lineRule="exact"/>
        <w:rPr>
          <w:rFonts w:ascii="Garamond" w:eastAsia="Times New Roman" w:hAnsi="Garamond"/>
          <w:sz w:val="24"/>
        </w:rPr>
      </w:pPr>
    </w:p>
    <w:p w:rsidR="003E2C64" w:rsidRPr="00062A12" w:rsidRDefault="00062A12" w:rsidP="003E2C64">
      <w:pPr>
        <w:spacing w:line="200" w:lineRule="exact"/>
        <w:rPr>
          <w:rFonts w:ascii="Garamond" w:eastAsia="Times New Roman" w:hAnsi="Garamond"/>
          <w:sz w:val="24"/>
        </w:rPr>
      </w:pPr>
      <w:r w:rsidRPr="00062A12">
        <w:rPr>
          <w:rFonts w:ascii="Garamond" w:eastAsia="Sylfaen" w:hAnsi="Garamond"/>
          <w:b/>
          <w:noProof/>
          <w:color w:val="FF0000"/>
        </w:rPr>
        <w:drawing>
          <wp:anchor distT="0" distB="0" distL="114300" distR="114300" simplePos="0" relativeHeight="251661312" behindDoc="1" locked="0" layoutInCell="0" allowOverlap="1" wp14:anchorId="02103C36" wp14:editId="43E2A4F4">
            <wp:simplePos x="0" y="0"/>
            <wp:positionH relativeFrom="column">
              <wp:posOffset>-304050</wp:posOffset>
            </wp:positionH>
            <wp:positionV relativeFrom="paragraph">
              <wp:posOffset>80963</wp:posOffset>
            </wp:positionV>
            <wp:extent cx="6379210" cy="4200525"/>
            <wp:effectExtent l="0" t="0" r="254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20540"/>
                    <a:stretch/>
                  </pic:blipFill>
                  <pic:spPr bwMode="auto">
                    <a:xfrm>
                      <a:off x="0" y="0"/>
                      <a:ext cx="6379210" cy="420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90" w:lineRule="exact"/>
        <w:rPr>
          <w:rFonts w:ascii="Garamond" w:eastAsia="Times New Roman" w:hAnsi="Garamond"/>
          <w:sz w:val="24"/>
        </w:rPr>
      </w:pPr>
    </w:p>
    <w:p w:rsidR="00062A12" w:rsidRDefault="00062A12" w:rsidP="003E2C64">
      <w:pPr>
        <w:spacing w:line="0" w:lineRule="atLeast"/>
        <w:rPr>
          <w:rFonts w:ascii="Garamond" w:eastAsia="Cooper Black" w:hAnsi="Garamond"/>
          <w:b/>
          <w:sz w:val="22"/>
        </w:rPr>
      </w:pPr>
    </w:p>
    <w:p w:rsidR="00062A12" w:rsidRDefault="00062A12" w:rsidP="003E2C64">
      <w:pPr>
        <w:spacing w:line="0" w:lineRule="atLeast"/>
        <w:rPr>
          <w:rFonts w:ascii="Garamond" w:eastAsia="Cooper Black" w:hAnsi="Garamond"/>
          <w:b/>
          <w:sz w:val="22"/>
        </w:rPr>
      </w:pPr>
    </w:p>
    <w:p w:rsidR="00062A12" w:rsidRDefault="00062A12" w:rsidP="003E2C64">
      <w:pPr>
        <w:spacing w:line="0" w:lineRule="atLeast"/>
        <w:rPr>
          <w:rFonts w:ascii="Garamond" w:eastAsia="Cooper Black" w:hAnsi="Garamond"/>
          <w:b/>
          <w:sz w:val="22"/>
        </w:rPr>
      </w:pPr>
    </w:p>
    <w:p w:rsidR="00062A12" w:rsidRDefault="00062A12" w:rsidP="003E2C64">
      <w:pPr>
        <w:spacing w:line="0" w:lineRule="atLeast"/>
        <w:rPr>
          <w:rFonts w:ascii="Garamond" w:eastAsia="Cooper Black" w:hAnsi="Garamond"/>
          <w:b/>
          <w:sz w:val="22"/>
        </w:rPr>
      </w:pPr>
    </w:p>
    <w:p w:rsidR="003E2C64" w:rsidRPr="00062A12" w:rsidRDefault="003E2C64" w:rsidP="003E2C64">
      <w:pPr>
        <w:spacing w:line="0" w:lineRule="atLeast"/>
        <w:rPr>
          <w:rFonts w:ascii="Garamond" w:eastAsia="Cooper Black" w:hAnsi="Garamond"/>
          <w:b/>
          <w:sz w:val="22"/>
        </w:rPr>
      </w:pPr>
      <w:r w:rsidRPr="00062A12">
        <w:rPr>
          <w:rFonts w:ascii="Garamond" w:eastAsia="Cooper Black" w:hAnsi="Garamond"/>
          <w:b/>
          <w:sz w:val="22"/>
        </w:rPr>
        <w:t>ZYRTARJA PER BARAZI GJINORE DHE MUNDESI TE BARABARTA-</w:t>
      </w:r>
    </w:p>
    <w:p w:rsidR="003E2C64" w:rsidRPr="00062A12" w:rsidRDefault="003E2C64" w:rsidP="00062A12">
      <w:pPr>
        <w:spacing w:line="0" w:lineRule="atLeast"/>
        <w:rPr>
          <w:rFonts w:ascii="Garamond" w:eastAsia="Cooper Black" w:hAnsi="Garamond"/>
          <w:b/>
          <w:sz w:val="22"/>
        </w:rPr>
      </w:pPr>
      <w:r w:rsidRPr="00062A12">
        <w:rPr>
          <w:rFonts w:ascii="Garamond" w:eastAsia="Cooper Black" w:hAnsi="Garamond"/>
          <w:b/>
          <w:sz w:val="22"/>
        </w:rPr>
        <w:t>KOORDINATORE E NJESITIT PER TE DREJTAT E NJERIUT</w:t>
      </w: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200" w:lineRule="exact"/>
        <w:rPr>
          <w:rFonts w:ascii="Garamond" w:eastAsia="Times New Roman" w:hAnsi="Garamond"/>
          <w:sz w:val="24"/>
        </w:rPr>
      </w:pPr>
    </w:p>
    <w:p w:rsidR="003E2C64" w:rsidRPr="00062A12" w:rsidRDefault="003E2C64" w:rsidP="003E2C64">
      <w:pPr>
        <w:spacing w:line="327" w:lineRule="exact"/>
        <w:rPr>
          <w:rFonts w:ascii="Garamond" w:eastAsia="Times New Roman" w:hAnsi="Garamond"/>
          <w:sz w:val="24"/>
        </w:rPr>
      </w:pPr>
    </w:p>
    <w:p w:rsidR="003E2C64" w:rsidRPr="00062A12" w:rsidRDefault="003E2C64" w:rsidP="00062A12">
      <w:pPr>
        <w:spacing w:line="0" w:lineRule="atLeast"/>
        <w:rPr>
          <w:rFonts w:ascii="Garamond" w:eastAsia="Cooper Black" w:hAnsi="Garamond"/>
          <w:b/>
          <w:sz w:val="22"/>
        </w:rPr>
      </w:pPr>
      <w:r w:rsidRPr="00062A12">
        <w:rPr>
          <w:rFonts w:ascii="Garamond" w:eastAsia="Cooper Black" w:hAnsi="Garamond"/>
          <w:b/>
          <w:sz w:val="22"/>
        </w:rPr>
        <w:t>LUMNIJE SHLLAKU</w:t>
      </w:r>
    </w:p>
    <w:p w:rsidR="003E2C64" w:rsidRPr="00062A12" w:rsidRDefault="003E2C64" w:rsidP="003E2C64">
      <w:pPr>
        <w:spacing w:line="0" w:lineRule="atLeast"/>
        <w:jc w:val="right"/>
        <w:rPr>
          <w:rFonts w:ascii="Garamond" w:eastAsia="Cooper Black" w:hAnsi="Garamond"/>
          <w:b/>
          <w:sz w:val="22"/>
        </w:rPr>
        <w:sectPr w:rsidR="003E2C64" w:rsidRPr="00062A12" w:rsidSect="00062A12">
          <w:headerReference w:type="default" r:id="rId10"/>
          <w:headerReference w:type="first" r:id="rId11"/>
          <w:footerReference w:type="first" r:id="rId12"/>
          <w:pgSz w:w="12240" w:h="15840"/>
          <w:pgMar w:top="1890" w:right="2300" w:bottom="1440" w:left="1440" w:header="0" w:footer="567" w:gutter="0"/>
          <w:cols w:space="0" w:equalWidth="0">
            <w:col w:w="8500"/>
          </w:cols>
          <w:titlePg/>
          <w:docGrid w:linePitch="360"/>
        </w:sectPr>
      </w:pPr>
    </w:p>
    <w:bookmarkStart w:id="0" w:name="page2"/>
    <w:bookmarkEnd w:id="0"/>
    <w:p w:rsidR="003E2C64" w:rsidRPr="00062A12" w:rsidRDefault="003E2C64" w:rsidP="003E2C64">
      <w:pPr>
        <w:spacing w:line="200" w:lineRule="exact"/>
        <w:rPr>
          <w:rFonts w:ascii="Garamond" w:eastAsia="Times New Roman" w:hAnsi="Garamond" w:cs="Calibri"/>
          <w:sz w:val="28"/>
          <w:szCs w:val="28"/>
        </w:rPr>
      </w:pPr>
      <w:r w:rsidRPr="00062A12">
        <w:rPr>
          <w:rFonts w:ascii="Garamond" w:eastAsia="Sylfaen" w:hAnsi="Garamond" w:cs="Calibri"/>
          <w:b/>
          <w:noProof/>
          <w:sz w:val="28"/>
          <w:szCs w:val="28"/>
        </w:rPr>
        <w:lastRenderedPageBreak/>
        <mc:AlternateContent>
          <mc:Choice Requires="wps">
            <w:drawing>
              <wp:anchor distT="0" distB="0" distL="114300" distR="114300" simplePos="0" relativeHeight="251664384" behindDoc="1" locked="0" layoutInCell="0" allowOverlap="1" wp14:anchorId="7DE1F22D" wp14:editId="6014A4F4">
                <wp:simplePos x="0" y="0"/>
                <wp:positionH relativeFrom="column">
                  <wp:posOffset>6080125</wp:posOffset>
                </wp:positionH>
                <wp:positionV relativeFrom="paragraph">
                  <wp:posOffset>599440</wp:posOffset>
                </wp:positionV>
                <wp:extent cx="18415" cy="12700"/>
                <wp:effectExtent l="3175" t="3810" r="0" b="25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78.75pt;margin-top:47.2pt;width:1.45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" o:allowincell="f" fillcolor="black" strokecolor="white"/>
            </w:pict>
          </mc:Fallback>
        </mc:AlternateContent>
      </w:r>
    </w:p>
    <w:p w:rsidR="003E2C64" w:rsidRPr="00062A12" w:rsidRDefault="003E2C64" w:rsidP="003E2C64">
      <w:pPr>
        <w:spacing w:line="200" w:lineRule="exact"/>
        <w:rPr>
          <w:rFonts w:ascii="Garamond" w:eastAsia="Times New Roman" w:hAnsi="Garamond" w:cs="Calibri"/>
          <w:sz w:val="28"/>
          <w:szCs w:val="28"/>
        </w:rPr>
      </w:pPr>
    </w:p>
    <w:p w:rsidR="003E2C64" w:rsidRPr="00062A12" w:rsidRDefault="003E2C64" w:rsidP="003E2C64">
      <w:pPr>
        <w:spacing w:line="200" w:lineRule="exact"/>
        <w:rPr>
          <w:rFonts w:ascii="Garamond" w:eastAsia="Times New Roman" w:hAnsi="Garamond" w:cs="Calibri"/>
          <w:sz w:val="28"/>
          <w:szCs w:val="28"/>
        </w:rPr>
      </w:pPr>
    </w:p>
    <w:p w:rsidR="003E2C64" w:rsidRPr="00062A12" w:rsidRDefault="003E2C64" w:rsidP="003E2C64">
      <w:pPr>
        <w:spacing w:line="330" w:lineRule="exact"/>
        <w:rPr>
          <w:rFonts w:ascii="Garamond" w:eastAsia="Times New Roman" w:hAnsi="Garamond" w:cs="Calibri"/>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1100"/>
        <w:gridCol w:w="8480"/>
        <w:gridCol w:w="20"/>
      </w:tblGrid>
      <w:tr w:rsidR="003E2C64" w:rsidRPr="00062A12" w:rsidTr="00113D4B">
        <w:trPr>
          <w:trHeight w:val="20"/>
        </w:trPr>
        <w:tc>
          <w:tcPr>
            <w:tcW w:w="1100" w:type="dxa"/>
            <w:tcBorders>
              <w:top w:val="single" w:sz="8" w:space="0" w:color="auto"/>
              <w:left w:val="single" w:sz="8" w:space="0" w:color="auto"/>
              <w:right w:val="single" w:sz="8" w:space="0" w:color="auto"/>
            </w:tcBorders>
            <w:shd w:val="clear" w:color="auto" w:fill="000000"/>
            <w:vAlign w:val="bottom"/>
          </w:tcPr>
          <w:p w:rsidR="003E2C64" w:rsidRPr="00062A12" w:rsidRDefault="003E2C64" w:rsidP="00113D4B">
            <w:pPr>
              <w:spacing w:line="20" w:lineRule="exact"/>
              <w:rPr>
                <w:rFonts w:ascii="Garamond" w:eastAsia="Times New Roman" w:hAnsi="Garamond" w:cs="Calibri"/>
                <w:sz w:val="28"/>
                <w:szCs w:val="28"/>
              </w:rPr>
            </w:pPr>
          </w:p>
        </w:tc>
        <w:tc>
          <w:tcPr>
            <w:tcW w:w="8480" w:type="dxa"/>
            <w:tcBorders>
              <w:top w:val="single" w:sz="8" w:space="0" w:color="auto"/>
            </w:tcBorders>
            <w:shd w:val="clear" w:color="auto" w:fill="000000"/>
            <w:vAlign w:val="bottom"/>
          </w:tcPr>
          <w:p w:rsidR="003E2C64" w:rsidRPr="00062A12" w:rsidRDefault="003E2C64" w:rsidP="00113D4B">
            <w:pPr>
              <w:spacing w:line="20" w:lineRule="exact"/>
              <w:rPr>
                <w:rFonts w:ascii="Garamond" w:eastAsia="Times New Roman" w:hAnsi="Garamond" w:cs="Calibri"/>
                <w:sz w:val="28"/>
                <w:szCs w:val="28"/>
              </w:rPr>
            </w:pPr>
          </w:p>
        </w:tc>
        <w:tc>
          <w:tcPr>
            <w:tcW w:w="20" w:type="dxa"/>
            <w:tcBorders>
              <w:top w:val="single" w:sz="8" w:space="0" w:color="auto"/>
            </w:tcBorders>
            <w:shd w:val="clear" w:color="auto" w:fill="auto"/>
            <w:vAlign w:val="bottom"/>
          </w:tcPr>
          <w:p w:rsidR="003E2C64" w:rsidRPr="00062A12" w:rsidRDefault="003E2C64" w:rsidP="00113D4B">
            <w:pPr>
              <w:spacing w:line="20" w:lineRule="exact"/>
              <w:rPr>
                <w:rFonts w:ascii="Garamond" w:eastAsia="Times New Roman" w:hAnsi="Garamond" w:cs="Calibri"/>
                <w:sz w:val="28"/>
                <w:szCs w:val="28"/>
              </w:rPr>
            </w:pPr>
          </w:p>
        </w:tc>
      </w:tr>
    </w:tbl>
    <w:p w:rsidR="003E2C64" w:rsidRPr="00062A12" w:rsidRDefault="003E2C64" w:rsidP="003E2C64">
      <w:pPr>
        <w:spacing w:line="200" w:lineRule="exact"/>
        <w:rPr>
          <w:rFonts w:ascii="Garamond" w:eastAsia="Times New Roman" w:hAnsi="Garamond" w:cs="Calibri"/>
          <w:sz w:val="28"/>
          <w:szCs w:val="28"/>
        </w:rPr>
      </w:pPr>
      <w:r w:rsidRPr="00062A12">
        <w:rPr>
          <w:rFonts w:ascii="Garamond" w:eastAsia="Times New Roman" w:hAnsi="Garamond" w:cs="Calibri"/>
          <w:noProof/>
          <w:sz w:val="28"/>
          <w:szCs w:val="28"/>
        </w:rPr>
        <mc:AlternateContent>
          <mc:Choice Requires="wps">
            <w:drawing>
              <wp:anchor distT="0" distB="0" distL="114300" distR="114300" simplePos="0" relativeHeight="251665408" behindDoc="1" locked="0" layoutInCell="0" allowOverlap="1" wp14:anchorId="3E055CE1" wp14:editId="6EC8F0FD">
                <wp:simplePos x="0" y="0"/>
                <wp:positionH relativeFrom="column">
                  <wp:posOffset>6080125</wp:posOffset>
                </wp:positionH>
                <wp:positionV relativeFrom="paragraph">
                  <wp:posOffset>-8890</wp:posOffset>
                </wp:positionV>
                <wp:extent cx="18415" cy="12065"/>
                <wp:effectExtent l="3175" t="0" r="0" b="6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78.75pt;margin-top:-.7pt;width:1.45pt;height:.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" o:allowincell="f" fillcolor="black" strokecolor="white"/>
            </w:pict>
          </mc:Fallback>
        </mc:AlternateContent>
      </w:r>
    </w:p>
    <w:p w:rsidR="003E2C64" w:rsidRPr="00062A12" w:rsidRDefault="003E2C64" w:rsidP="003E2C64">
      <w:pPr>
        <w:spacing w:line="233" w:lineRule="exact"/>
        <w:rPr>
          <w:rFonts w:ascii="Garamond" w:eastAsia="Times New Roman" w:hAnsi="Garamond" w:cs="Calibri"/>
          <w:sz w:val="28"/>
          <w:szCs w:val="28"/>
        </w:rPr>
      </w:pPr>
    </w:p>
    <w:p w:rsidR="003E2C64" w:rsidRPr="00062A12" w:rsidRDefault="003E2C64" w:rsidP="003E2C64">
      <w:pPr>
        <w:spacing w:line="0" w:lineRule="atLeast"/>
        <w:ind w:left="120" w:right="120"/>
        <w:jc w:val="both"/>
        <w:rPr>
          <w:rFonts w:ascii="Garamond" w:hAnsi="Garamond" w:cs="Calibri"/>
          <w:sz w:val="28"/>
          <w:szCs w:val="28"/>
        </w:rPr>
      </w:pPr>
      <w:r w:rsidRPr="00062A12">
        <w:rPr>
          <w:rFonts w:ascii="Garamond" w:hAnsi="Garamond" w:cs="Calibri"/>
          <w:sz w:val="28"/>
          <w:szCs w:val="28"/>
        </w:rPr>
        <w:t>Me Udhëzimin Administrativ –MAPL – Nr. 208/02 për themelimin e Njësive për të Drejtat e Njeriut në Komuna, edhe me Statutin Komunal është paraparë themelimi i NJDNJ, si mekanizëm i qëndrueshëm dhe përgjegjës për promovimin dhe mbrojtjen e të drejtave të njeriut në nivelin komunal, në përputhje me standardet ndërkombëtare dhe politikat e institucioneve të Kosovës. Kjo zyrë, si pjesë e institucionit komunal si fushëveprim të vet ka promovimin e plotë të drejtave të njeriut, barazinë gjinore, mbrojtjen e të drejtave të fëmijëve dhe të komuniteteve</w:t>
      </w:r>
    </w:p>
    <w:p w:rsidR="003E2C64" w:rsidRPr="00062A12" w:rsidRDefault="003E2C64" w:rsidP="003E2C64">
      <w:pPr>
        <w:spacing w:line="200" w:lineRule="exact"/>
        <w:rPr>
          <w:rFonts w:ascii="Garamond" w:eastAsia="Times New Roman" w:hAnsi="Garamond" w:cs="Calibri"/>
          <w:sz w:val="28"/>
          <w:szCs w:val="28"/>
        </w:rPr>
      </w:pPr>
    </w:p>
    <w:p w:rsidR="003E2C64" w:rsidRPr="00062A12" w:rsidRDefault="003E2C64" w:rsidP="003E2C64">
      <w:pPr>
        <w:spacing w:line="218" w:lineRule="auto"/>
        <w:ind w:left="120" w:right="120"/>
        <w:jc w:val="both"/>
        <w:rPr>
          <w:rFonts w:ascii="Garamond" w:hAnsi="Garamond" w:cs="Calibri"/>
          <w:sz w:val="28"/>
          <w:szCs w:val="28"/>
        </w:rPr>
      </w:pPr>
      <w:r w:rsidRPr="00062A12">
        <w:rPr>
          <w:rFonts w:ascii="Garamond" w:hAnsi="Garamond" w:cs="Calibri"/>
          <w:sz w:val="28"/>
          <w:szCs w:val="28"/>
        </w:rPr>
        <w:t>Aktivitetet e Zyrtares për Barazi Gjinore dhe Mundësi të Barabarta gjatë periudhës Janar-Dhjetor janë të shumta:</w:t>
      </w:r>
    </w:p>
    <w:p w:rsidR="003E2C64" w:rsidRPr="00062A12" w:rsidRDefault="003E2C64" w:rsidP="003E2C64">
      <w:pPr>
        <w:spacing w:line="53" w:lineRule="exact"/>
        <w:rPr>
          <w:rFonts w:ascii="Garamond" w:eastAsia="Times New Roman" w:hAnsi="Garamond" w:cs="Calibri"/>
          <w:sz w:val="28"/>
          <w:szCs w:val="28"/>
        </w:rPr>
      </w:pPr>
    </w:p>
    <w:p w:rsidR="003E2C64" w:rsidRPr="00062A12" w:rsidRDefault="003E2C64" w:rsidP="003E2C64">
      <w:pPr>
        <w:spacing w:line="234" w:lineRule="auto"/>
        <w:ind w:left="120" w:right="120"/>
        <w:jc w:val="both"/>
        <w:rPr>
          <w:rFonts w:ascii="Garamond" w:hAnsi="Garamond" w:cs="Calibri"/>
          <w:sz w:val="28"/>
          <w:szCs w:val="28"/>
        </w:rPr>
      </w:pPr>
      <w:r w:rsidRPr="00062A12">
        <w:rPr>
          <w:rFonts w:ascii="Garamond" w:hAnsi="Garamond" w:cs="Calibri"/>
          <w:sz w:val="28"/>
          <w:szCs w:val="28"/>
        </w:rPr>
        <w:t>Në këtë kuadër, kjo zyrë merret me aktivitetet që kanë të bëjnë me mbrojtjen dhe përkrahjen e të drejtave të grave, fëmijëve dhe dhunën në baza gjinore, në përkrahjen e projekteve të OJQ-ve në promovimin e barazisë gjinore, aktivitetet e grumbullimit të dhënave bazuar në moshë, gjini dhe etni të grupeve (komuniteteve), rastet e dhunës në familje, bashkërendimin e punëve dhe bashkëpunimin e mirëfilltë me të gjitha drejtoritë që prekin në fushën e barazisë gjinore, këshillimin për rastet e grave të ndara nga bashkëshortët, lidhur me përfitimin e ndihmave sociale, krijimin e partneritetit me subjektet relevante në komunë ,etj.</w:t>
      </w:r>
    </w:p>
    <w:p w:rsidR="003E2C64" w:rsidRPr="00062A12" w:rsidRDefault="003E2C64" w:rsidP="003E2C64">
      <w:pPr>
        <w:spacing w:line="272" w:lineRule="auto"/>
        <w:ind w:left="120" w:right="120"/>
        <w:jc w:val="both"/>
        <w:rPr>
          <w:rFonts w:ascii="Garamond" w:hAnsi="Garamond" w:cs="Calibri"/>
          <w:sz w:val="28"/>
          <w:szCs w:val="28"/>
        </w:rPr>
      </w:pPr>
      <w:r w:rsidRPr="00062A12">
        <w:rPr>
          <w:rFonts w:ascii="Garamond" w:hAnsi="Garamond" w:cs="Calibri"/>
          <w:sz w:val="28"/>
          <w:szCs w:val="28"/>
        </w:rPr>
        <w:t>Zyrtarja per Barazi Gjinore në Komun</w:t>
      </w:r>
      <w:r w:rsidRPr="00062A12">
        <w:rPr>
          <w:rFonts w:ascii="Garamond" w:eastAsia="Arial" w:hAnsi="Garamond" w:cs="Calibri"/>
          <w:sz w:val="28"/>
          <w:szCs w:val="28"/>
        </w:rPr>
        <w:t>ë</w:t>
      </w:r>
      <w:r w:rsidRPr="00062A12">
        <w:rPr>
          <w:rFonts w:ascii="Garamond" w:hAnsi="Garamond" w:cs="Calibri"/>
          <w:sz w:val="28"/>
          <w:szCs w:val="28"/>
        </w:rPr>
        <w:t>n e Gjakovës konform përgjegjësive që ka shfrytëzon të gjithë mekanizmat e mundshëm për të krijuar mundësi për pjesëmarrje aktive të femrave dhe meshkujve në të gjitha fushat e jetës shoqërore, duke u munduar te krijoj nje klime në të cilën atyre ju mundëson të japin kontributin e tyre në të gjitha sferat e jetës shoqerore.</w:t>
      </w:r>
    </w:p>
    <w:p w:rsidR="003E2C64" w:rsidRPr="00062A12" w:rsidRDefault="003E2C64" w:rsidP="003E2C64">
      <w:pPr>
        <w:spacing w:line="239" w:lineRule="auto"/>
        <w:rPr>
          <w:rFonts w:ascii="Garamond" w:hAnsi="Garamond" w:cs="Calibri"/>
          <w:sz w:val="28"/>
          <w:szCs w:val="28"/>
        </w:rPr>
        <w:sectPr w:rsidR="003E2C64" w:rsidRPr="00062A12" w:rsidSect="00062A12">
          <w:pgSz w:w="12240" w:h="15840"/>
          <w:pgMar w:top="1435" w:right="1320" w:bottom="449" w:left="1320" w:header="0" w:footer="828" w:gutter="0"/>
          <w:cols w:space="0" w:equalWidth="0">
            <w:col w:w="9600"/>
          </w:cols>
          <w:titlePg/>
          <w:docGrid w:linePitch="360"/>
        </w:sectPr>
      </w:pPr>
    </w:p>
    <w:p w:rsidR="003E2C64" w:rsidRPr="00682104" w:rsidRDefault="003E2C64" w:rsidP="003E2C64">
      <w:pPr>
        <w:spacing w:line="239" w:lineRule="auto"/>
        <w:rPr>
          <w:rFonts w:ascii="Garamond" w:hAnsi="Garamond" w:cs="Calibri"/>
          <w:b/>
          <w:sz w:val="28"/>
          <w:szCs w:val="28"/>
        </w:rPr>
      </w:pPr>
      <w:bookmarkStart w:id="1" w:name="page3"/>
      <w:bookmarkEnd w:id="1"/>
      <w:r w:rsidRPr="00682104">
        <w:rPr>
          <w:rFonts w:ascii="Garamond" w:hAnsi="Garamond" w:cs="Calibri"/>
          <w:b/>
          <w:sz w:val="28"/>
          <w:szCs w:val="28"/>
        </w:rPr>
        <w:lastRenderedPageBreak/>
        <w:t>Aktivitet e KNJDNJK-ZBGJ;</w:t>
      </w:r>
    </w:p>
    <w:p w:rsidR="003E2C64" w:rsidRPr="00682104" w:rsidRDefault="003E2C64" w:rsidP="003E2C64">
      <w:pPr>
        <w:spacing w:line="309" w:lineRule="exact"/>
        <w:rPr>
          <w:rFonts w:ascii="Garamond" w:eastAsia="Times New Roman" w:hAnsi="Garamond" w:cs="Calibri"/>
          <w:sz w:val="28"/>
          <w:szCs w:val="28"/>
        </w:rPr>
      </w:pPr>
    </w:p>
    <w:p w:rsidR="003E2C64" w:rsidRPr="00682104" w:rsidRDefault="003E2C64" w:rsidP="003E2C64">
      <w:pPr>
        <w:spacing w:line="239" w:lineRule="auto"/>
        <w:rPr>
          <w:rFonts w:ascii="Garamond" w:hAnsi="Garamond" w:cstheme="minorHAnsi"/>
          <w:sz w:val="28"/>
          <w:szCs w:val="28"/>
        </w:rPr>
      </w:pPr>
      <w:r w:rsidRPr="00682104">
        <w:rPr>
          <w:rFonts w:ascii="Garamond" w:hAnsi="Garamond" w:cstheme="minorHAnsi"/>
          <w:sz w:val="28"/>
          <w:szCs w:val="28"/>
        </w:rPr>
        <w:t>Në kuadër të muajit mars muaj i promovimit te drejtave te grave janë zhvilluar këto aktivitete.</w:t>
      </w:r>
    </w:p>
    <w:p w:rsidR="002215D5" w:rsidRPr="00682104" w:rsidRDefault="002215D5" w:rsidP="002215D5">
      <w:pPr>
        <w:rPr>
          <w:rFonts w:ascii="Garamond" w:eastAsia="Times New Roman" w:hAnsi="Garamond" w:cstheme="minorHAnsi"/>
          <w:sz w:val="28"/>
          <w:szCs w:val="28"/>
        </w:rPr>
      </w:pPr>
      <w:r w:rsidRPr="00682104">
        <w:rPr>
          <w:rFonts w:ascii="Garamond" w:eastAsia="Times New Roman" w:hAnsi="Garamond" w:cstheme="minorHAnsi"/>
          <w:sz w:val="28"/>
          <w:szCs w:val="28"/>
        </w:rPr>
        <w:t xml:space="preserve">Është mbajtur ekspozita nga grat qe merren me Art, pikturë, letërsi, fotografi, grim, kreacione mode, pune dore me artizanate te ndryshe, punimin e </w:t>
      </w:r>
      <w:proofErr w:type="gramStart"/>
      <w:r w:rsidRPr="00682104">
        <w:rPr>
          <w:rFonts w:ascii="Garamond" w:eastAsia="Times New Roman" w:hAnsi="Garamond" w:cstheme="minorHAnsi"/>
          <w:sz w:val="28"/>
          <w:szCs w:val="28"/>
        </w:rPr>
        <w:t>qirinjeve ,</w:t>
      </w:r>
      <w:proofErr w:type="gramEnd"/>
      <w:r w:rsidR="004C6BF7" w:rsidRPr="00682104">
        <w:rPr>
          <w:rFonts w:ascii="Garamond" w:eastAsia="Times New Roman" w:hAnsi="Garamond" w:cstheme="minorHAnsi"/>
          <w:sz w:val="28"/>
          <w:szCs w:val="28"/>
        </w:rPr>
        <w:t xml:space="preserve"> </w:t>
      </w:r>
      <w:r w:rsidRPr="00682104">
        <w:rPr>
          <w:rFonts w:ascii="Garamond" w:eastAsia="Times New Roman" w:hAnsi="Garamond" w:cstheme="minorHAnsi"/>
          <w:sz w:val="28"/>
          <w:szCs w:val="28"/>
        </w:rPr>
        <w:t>ushqim etj;</w:t>
      </w:r>
    </w:p>
    <w:p w:rsidR="002215D5" w:rsidRPr="00682104" w:rsidRDefault="002215D5" w:rsidP="002215D5">
      <w:pPr>
        <w:rPr>
          <w:rFonts w:ascii="Garamond" w:eastAsia="Times New Roman" w:hAnsi="Garamond" w:cstheme="minorHAnsi"/>
          <w:sz w:val="28"/>
          <w:szCs w:val="28"/>
        </w:rPr>
      </w:pPr>
      <w:r w:rsidRPr="00682104">
        <w:rPr>
          <w:rFonts w:ascii="Garamond" w:eastAsia="Times New Roman" w:hAnsi="Garamond" w:cstheme="minorHAnsi"/>
          <w:sz w:val="28"/>
          <w:szCs w:val="28"/>
        </w:rPr>
        <w:t xml:space="preserve"> Është mbajtur nje forum diskutimi me këto tema:</w:t>
      </w:r>
    </w:p>
    <w:p w:rsidR="002215D5" w:rsidRPr="00682104" w:rsidRDefault="002215D5" w:rsidP="002215D5">
      <w:pPr>
        <w:rPr>
          <w:rFonts w:ascii="Garamond" w:eastAsia="Times New Roman" w:hAnsi="Garamond" w:cstheme="minorHAnsi"/>
          <w:sz w:val="28"/>
          <w:szCs w:val="28"/>
        </w:rPr>
      </w:pPr>
      <w:r w:rsidRPr="00682104">
        <w:rPr>
          <w:rFonts w:ascii="Garamond" w:eastAsia="Times New Roman" w:hAnsi="Garamond" w:cstheme="minorHAnsi"/>
          <w:sz w:val="28"/>
          <w:szCs w:val="28"/>
        </w:rPr>
        <w:t xml:space="preserve">A jemi plotesishte </w:t>
      </w:r>
      <w:proofErr w:type="gramStart"/>
      <w:r w:rsidRPr="00682104">
        <w:rPr>
          <w:rFonts w:ascii="Garamond" w:eastAsia="Times New Roman" w:hAnsi="Garamond" w:cstheme="minorHAnsi"/>
          <w:sz w:val="28"/>
          <w:szCs w:val="28"/>
        </w:rPr>
        <w:t>te</w:t>
      </w:r>
      <w:proofErr w:type="gramEnd"/>
      <w:r w:rsidRPr="00682104">
        <w:rPr>
          <w:rFonts w:ascii="Garamond" w:eastAsia="Times New Roman" w:hAnsi="Garamond" w:cstheme="minorHAnsi"/>
          <w:sz w:val="28"/>
          <w:szCs w:val="28"/>
        </w:rPr>
        <w:t xml:space="preserve"> gadshem si shoqëri te përshtatemi me gra te suksesshme?</w:t>
      </w:r>
    </w:p>
    <w:p w:rsidR="002215D5" w:rsidRPr="00682104" w:rsidRDefault="002215D5" w:rsidP="002215D5">
      <w:pPr>
        <w:rPr>
          <w:rFonts w:ascii="Garamond" w:eastAsia="Times New Roman" w:hAnsi="Garamond" w:cstheme="minorHAnsi"/>
          <w:sz w:val="28"/>
          <w:szCs w:val="28"/>
        </w:rPr>
      </w:pPr>
      <w:r w:rsidRPr="00682104">
        <w:rPr>
          <w:rFonts w:ascii="Garamond" w:eastAsia="Times New Roman" w:hAnsi="Garamond" w:cstheme="minorHAnsi"/>
          <w:sz w:val="28"/>
          <w:szCs w:val="28"/>
        </w:rPr>
        <w:t xml:space="preserve"> Cilat janë pengesat qe e rendojne zhvillimin artistik </w:t>
      </w:r>
      <w:proofErr w:type="gramStart"/>
      <w:r w:rsidRPr="00682104">
        <w:rPr>
          <w:rFonts w:ascii="Garamond" w:eastAsia="Times New Roman" w:hAnsi="Garamond" w:cstheme="minorHAnsi"/>
          <w:sz w:val="28"/>
          <w:szCs w:val="28"/>
        </w:rPr>
        <w:t>te</w:t>
      </w:r>
      <w:proofErr w:type="gramEnd"/>
      <w:r w:rsidRPr="00682104">
        <w:rPr>
          <w:rFonts w:ascii="Garamond" w:eastAsia="Times New Roman" w:hAnsi="Garamond" w:cstheme="minorHAnsi"/>
          <w:sz w:val="28"/>
          <w:szCs w:val="28"/>
        </w:rPr>
        <w:t xml:space="preserve"> gruas, por qe nuk është nje çështje e vetëbesimit?</w:t>
      </w:r>
    </w:p>
    <w:p w:rsidR="002215D5" w:rsidRPr="00682104" w:rsidRDefault="002215D5" w:rsidP="002215D5">
      <w:pPr>
        <w:rPr>
          <w:rFonts w:ascii="Garamond" w:eastAsia="Times New Roman" w:hAnsi="Garamond" w:cstheme="minorHAnsi"/>
          <w:sz w:val="28"/>
          <w:szCs w:val="28"/>
        </w:rPr>
      </w:pPr>
    </w:p>
    <w:p w:rsidR="002215D5" w:rsidRPr="00682104" w:rsidRDefault="002215D5" w:rsidP="002215D5">
      <w:pPr>
        <w:rPr>
          <w:rFonts w:ascii="Garamond" w:eastAsia="Times New Roman" w:hAnsi="Garamond" w:cstheme="minorHAnsi"/>
          <w:sz w:val="28"/>
          <w:szCs w:val="28"/>
        </w:rPr>
      </w:pPr>
      <w:r w:rsidRPr="00682104">
        <w:rPr>
          <w:rFonts w:ascii="Garamond" w:eastAsia="Times New Roman" w:hAnsi="Garamond" w:cstheme="minorHAnsi"/>
          <w:sz w:val="28"/>
          <w:szCs w:val="28"/>
        </w:rPr>
        <w:t xml:space="preserve">- Organizimi i Fushatës një </w:t>
      </w:r>
      <w:proofErr w:type="gramStart"/>
      <w:r w:rsidRPr="00682104">
        <w:rPr>
          <w:rFonts w:ascii="Garamond" w:eastAsia="Times New Roman" w:hAnsi="Garamond" w:cstheme="minorHAnsi"/>
          <w:sz w:val="28"/>
          <w:szCs w:val="28"/>
        </w:rPr>
        <w:t>mujore  mbi</w:t>
      </w:r>
      <w:proofErr w:type="gramEnd"/>
      <w:r w:rsidRPr="00682104">
        <w:rPr>
          <w:rFonts w:ascii="Garamond" w:eastAsia="Times New Roman" w:hAnsi="Garamond" w:cstheme="minorHAnsi"/>
          <w:sz w:val="28"/>
          <w:szCs w:val="28"/>
        </w:rPr>
        <w:t xml:space="preserve"> edukimin shëndetësor – riprodhues të grave, nëpër të gjitha qendrat e Mjekësisë Familjare. </w:t>
      </w:r>
    </w:p>
    <w:p w:rsidR="002215D5" w:rsidRPr="00682104" w:rsidRDefault="002215D5" w:rsidP="002215D5">
      <w:pPr>
        <w:rPr>
          <w:rFonts w:ascii="Garamond" w:eastAsia="Times New Roman" w:hAnsi="Garamond" w:cstheme="minorHAnsi"/>
          <w:sz w:val="28"/>
          <w:szCs w:val="28"/>
        </w:rPr>
      </w:pPr>
      <w:r w:rsidRPr="00682104">
        <w:rPr>
          <w:rFonts w:ascii="Garamond" w:eastAsia="Times New Roman" w:hAnsi="Garamond" w:cstheme="minorHAnsi"/>
          <w:sz w:val="28"/>
          <w:szCs w:val="28"/>
        </w:rPr>
        <w:t xml:space="preserve">Me qellim </w:t>
      </w:r>
      <w:proofErr w:type="gramStart"/>
      <w:r w:rsidRPr="00682104">
        <w:rPr>
          <w:rFonts w:ascii="Garamond" w:eastAsia="Times New Roman" w:hAnsi="Garamond" w:cstheme="minorHAnsi"/>
          <w:sz w:val="28"/>
          <w:szCs w:val="28"/>
        </w:rPr>
        <w:t>te</w:t>
      </w:r>
      <w:proofErr w:type="gramEnd"/>
      <w:r w:rsidRPr="00682104">
        <w:rPr>
          <w:rFonts w:ascii="Garamond" w:eastAsia="Times New Roman" w:hAnsi="Garamond" w:cstheme="minorHAnsi"/>
          <w:sz w:val="28"/>
          <w:szCs w:val="28"/>
        </w:rPr>
        <w:t xml:space="preserve"> vetedijesimit te grave per rendesine e vizitave dhe kontrollit te tyre ne parandalimin e semundjeve kancerogjene, si dhe arritja me e larte e njohurive per evidetimin e semundjeve te gjirit dhe bashkepunimi me institucionet pergjegjese. </w:t>
      </w:r>
      <w:proofErr w:type="gramStart"/>
      <w:r w:rsidRPr="00682104">
        <w:rPr>
          <w:rFonts w:ascii="Garamond" w:eastAsia="Times New Roman" w:hAnsi="Garamond" w:cstheme="minorHAnsi"/>
          <w:sz w:val="28"/>
          <w:szCs w:val="28"/>
        </w:rPr>
        <w:t>Përfituese  direkte</w:t>
      </w:r>
      <w:proofErr w:type="gramEnd"/>
      <w:r w:rsidRPr="00682104">
        <w:rPr>
          <w:rFonts w:ascii="Garamond" w:eastAsia="Times New Roman" w:hAnsi="Garamond" w:cstheme="minorHAnsi"/>
          <w:sz w:val="28"/>
          <w:szCs w:val="28"/>
        </w:rPr>
        <w:t xml:space="preserve"> nga ky aktivitet kan qene 200 gra ( 10 qendra nga 20 gra).</w:t>
      </w:r>
    </w:p>
    <w:p w:rsidR="002215D5" w:rsidRPr="00682104" w:rsidRDefault="002215D5" w:rsidP="003E2C64">
      <w:pPr>
        <w:spacing w:line="239" w:lineRule="auto"/>
        <w:rPr>
          <w:rFonts w:ascii="Garamond" w:hAnsi="Garamond" w:cs="Calibri"/>
          <w:sz w:val="28"/>
          <w:szCs w:val="28"/>
        </w:rPr>
      </w:pPr>
    </w:p>
    <w:p w:rsidR="003E2C64" w:rsidRPr="00682104" w:rsidRDefault="002215D5" w:rsidP="003E2C64">
      <w:pPr>
        <w:spacing w:line="223" w:lineRule="auto"/>
        <w:ind w:right="120"/>
        <w:rPr>
          <w:rFonts w:ascii="Garamond" w:hAnsi="Garamond" w:cs="Calibri"/>
          <w:sz w:val="28"/>
          <w:szCs w:val="28"/>
        </w:rPr>
      </w:pPr>
      <w:r w:rsidRPr="00682104">
        <w:rPr>
          <w:rFonts w:ascii="Garamond" w:hAnsi="Garamond" w:cs="Calibri"/>
          <w:sz w:val="28"/>
          <w:szCs w:val="28"/>
        </w:rPr>
        <w:t>Organizimi  i</w:t>
      </w:r>
      <w:r w:rsidR="003E2C64" w:rsidRPr="00682104">
        <w:rPr>
          <w:rFonts w:ascii="Garamond" w:hAnsi="Garamond" w:cs="Calibri"/>
          <w:sz w:val="28"/>
          <w:szCs w:val="28"/>
        </w:rPr>
        <w:t xml:space="preserve"> panarit</w:t>
      </w:r>
      <w:r w:rsidRPr="00682104">
        <w:rPr>
          <w:rFonts w:ascii="Garamond" w:hAnsi="Garamond" w:cs="Calibri"/>
          <w:sz w:val="28"/>
          <w:szCs w:val="28"/>
        </w:rPr>
        <w:t xml:space="preserve"> dy ditor  me </w:t>
      </w:r>
      <w:r w:rsidR="003E2C64" w:rsidRPr="00682104">
        <w:rPr>
          <w:rFonts w:ascii="Garamond" w:hAnsi="Garamond" w:cs="Calibri"/>
          <w:sz w:val="28"/>
          <w:szCs w:val="28"/>
        </w:rPr>
        <w:t xml:space="preserve"> grate e komunes se Gjakoves te zonave urbane dhe rurale, </w:t>
      </w:r>
      <w:r w:rsidRPr="00682104">
        <w:rPr>
          <w:rFonts w:ascii="Garamond" w:hAnsi="Garamond" w:cs="Calibri"/>
          <w:sz w:val="28"/>
          <w:szCs w:val="28"/>
        </w:rPr>
        <w:t xml:space="preserve"> ku jane prezantuar punimet e grave si me ato me artizanate</w:t>
      </w:r>
      <w:r w:rsidR="001B70C9" w:rsidRPr="00682104">
        <w:rPr>
          <w:rFonts w:ascii="Garamond" w:hAnsi="Garamond" w:cs="Calibri"/>
          <w:sz w:val="28"/>
          <w:szCs w:val="28"/>
        </w:rPr>
        <w:t xml:space="preserve"> dhe prodhimin e produkteve ushqimore.P</w:t>
      </w:r>
      <w:r w:rsidR="003E2C64" w:rsidRPr="00682104">
        <w:rPr>
          <w:rFonts w:ascii="Garamond" w:hAnsi="Garamond" w:cs="Calibri"/>
          <w:sz w:val="28"/>
          <w:szCs w:val="28"/>
        </w:rPr>
        <w:t>erfitu</w:t>
      </w:r>
      <w:r w:rsidR="001B70C9" w:rsidRPr="00682104">
        <w:rPr>
          <w:rFonts w:ascii="Garamond" w:hAnsi="Garamond" w:cs="Calibri"/>
          <w:sz w:val="28"/>
          <w:szCs w:val="28"/>
        </w:rPr>
        <w:t xml:space="preserve">ese e ketij panairi kan qene </w:t>
      </w:r>
      <w:r w:rsidR="003E2C64" w:rsidRPr="00682104">
        <w:rPr>
          <w:rFonts w:ascii="Garamond" w:hAnsi="Garamond" w:cs="Calibri"/>
          <w:sz w:val="28"/>
          <w:szCs w:val="28"/>
        </w:rPr>
        <w:t xml:space="preserve">  20 gra ne forme direkte  dhe 20 tjera  ne forme indirekte .</w:t>
      </w:r>
    </w:p>
    <w:p w:rsidR="002215D5" w:rsidRPr="00682104" w:rsidRDefault="002215D5" w:rsidP="002215D5">
      <w:pPr>
        <w:tabs>
          <w:tab w:val="left" w:pos="1575"/>
        </w:tabs>
        <w:spacing w:before="75" w:after="75"/>
        <w:jc w:val="both"/>
        <w:rPr>
          <w:rFonts w:ascii="Garamond" w:eastAsia="Times New Roman" w:hAnsi="Garamond" w:cs="Calibri"/>
          <w:sz w:val="28"/>
          <w:szCs w:val="28"/>
          <w:lang w:val="sq-AL"/>
        </w:rPr>
      </w:pPr>
      <w:r w:rsidRPr="00682104">
        <w:rPr>
          <w:rFonts w:ascii="Garamond" w:eastAsia="Times New Roman" w:hAnsi="Garamond" w:cs="Calibri"/>
          <w:sz w:val="28"/>
          <w:szCs w:val="28"/>
          <w:lang w:val="sq-AL"/>
        </w:rPr>
        <w:t>Me pas</w:t>
      </w:r>
      <w:r w:rsidR="004C6BF7" w:rsidRPr="00682104">
        <w:rPr>
          <w:rFonts w:ascii="Garamond" w:eastAsia="Times New Roman" w:hAnsi="Garamond" w:cs="Calibri"/>
          <w:sz w:val="28"/>
          <w:szCs w:val="28"/>
          <w:lang w:val="sq-AL"/>
        </w:rPr>
        <w:t xml:space="preserve"> une si </w:t>
      </w:r>
      <w:r w:rsidRPr="00682104">
        <w:rPr>
          <w:rFonts w:ascii="Garamond" w:eastAsia="Times New Roman" w:hAnsi="Garamond" w:cs="Calibri"/>
          <w:sz w:val="28"/>
          <w:szCs w:val="28"/>
          <w:lang w:val="sq-AL"/>
        </w:rPr>
        <w:t xml:space="preserve"> ZBGJ-znj.Lumnije Shllaku</w:t>
      </w:r>
      <w:r w:rsidR="004C6BF7" w:rsidRPr="00682104">
        <w:rPr>
          <w:rFonts w:ascii="Garamond" w:eastAsia="Times New Roman" w:hAnsi="Garamond" w:cs="Calibri"/>
          <w:sz w:val="28"/>
          <w:szCs w:val="28"/>
          <w:lang w:val="sq-AL"/>
        </w:rPr>
        <w:t xml:space="preserve"> bera</w:t>
      </w:r>
      <w:r w:rsidRPr="00682104">
        <w:rPr>
          <w:rFonts w:ascii="Garamond" w:eastAsia="Times New Roman" w:hAnsi="Garamond" w:cs="Calibri"/>
          <w:sz w:val="28"/>
          <w:szCs w:val="28"/>
          <w:lang w:val="sq-AL"/>
        </w:rPr>
        <w:t xml:space="preserve"> nje prezantim mbi historikun e </w:t>
      </w:r>
      <w:r w:rsidR="001B70C9" w:rsidRPr="00682104">
        <w:rPr>
          <w:rFonts w:ascii="Garamond" w:eastAsia="Times New Roman" w:hAnsi="Garamond" w:cs="Calibri"/>
          <w:sz w:val="28"/>
          <w:szCs w:val="28"/>
          <w:lang w:val="sq-AL"/>
        </w:rPr>
        <w:t>ditës ndërkombëtare te 8 Marsit, ku ka</w:t>
      </w:r>
      <w:r w:rsidR="003D0879">
        <w:rPr>
          <w:rFonts w:ascii="Garamond" w:eastAsia="Times New Roman" w:hAnsi="Garamond" w:cs="Calibri"/>
          <w:sz w:val="28"/>
          <w:szCs w:val="28"/>
          <w:lang w:val="sq-AL"/>
        </w:rPr>
        <w:t>m</w:t>
      </w:r>
      <w:r w:rsidR="001B70C9" w:rsidRPr="00682104">
        <w:rPr>
          <w:rFonts w:ascii="Garamond" w:eastAsia="Times New Roman" w:hAnsi="Garamond" w:cs="Calibri"/>
          <w:sz w:val="28"/>
          <w:szCs w:val="28"/>
          <w:lang w:val="sq-AL"/>
        </w:rPr>
        <w:t xml:space="preserve"> vlerësuar larte kontributin e femrës përgjatë dekadave.</w:t>
      </w:r>
    </w:p>
    <w:p w:rsidR="002215D5" w:rsidRPr="00682104" w:rsidRDefault="002215D5" w:rsidP="002215D5">
      <w:pPr>
        <w:tabs>
          <w:tab w:val="left" w:pos="1575"/>
        </w:tabs>
        <w:spacing w:before="75" w:after="75"/>
        <w:jc w:val="both"/>
        <w:rPr>
          <w:rFonts w:ascii="Garamond" w:eastAsia="Times New Roman" w:hAnsi="Garamond" w:cs="Calibri"/>
          <w:sz w:val="28"/>
          <w:szCs w:val="28"/>
        </w:rPr>
      </w:pPr>
    </w:p>
    <w:p w:rsidR="005951A2" w:rsidRPr="005951A2" w:rsidRDefault="002215D5" w:rsidP="005951A2">
      <w:pPr>
        <w:rPr>
          <w:rFonts w:ascii="Garamond" w:eastAsia="Times New Roman" w:hAnsi="Garamond" w:cstheme="minorHAnsi"/>
          <w:sz w:val="28"/>
          <w:szCs w:val="28"/>
        </w:rPr>
      </w:pPr>
      <w:r w:rsidRPr="00682104">
        <w:rPr>
          <w:rFonts w:ascii="Garamond" w:eastAsia="Times New Roman" w:hAnsi="Garamond" w:cstheme="minorHAnsi"/>
          <w:sz w:val="28"/>
          <w:szCs w:val="28"/>
        </w:rPr>
        <w:t xml:space="preserve">Zyra për barazi gjinore dhe </w:t>
      </w:r>
      <w:proofErr w:type="gramStart"/>
      <w:r w:rsidRPr="00682104">
        <w:rPr>
          <w:rFonts w:ascii="Garamond" w:eastAsia="Times New Roman" w:hAnsi="Garamond" w:cstheme="minorHAnsi"/>
          <w:sz w:val="28"/>
          <w:szCs w:val="28"/>
        </w:rPr>
        <w:t>te</w:t>
      </w:r>
      <w:proofErr w:type="gramEnd"/>
      <w:r w:rsidRPr="00682104">
        <w:rPr>
          <w:rFonts w:ascii="Garamond" w:eastAsia="Times New Roman" w:hAnsi="Garamond" w:cstheme="minorHAnsi"/>
          <w:sz w:val="28"/>
          <w:szCs w:val="28"/>
        </w:rPr>
        <w:t xml:space="preserve"> drejtat e njeriut në bashkëpunim me shoqatën George Ëilliams Yetouth Association ka organizuar tryezën e rrumbullakët   në kuadër te </w:t>
      </w:r>
      <w:r w:rsidR="005951A2" w:rsidRPr="00682104">
        <w:rPr>
          <w:rFonts w:ascii="Garamond" w:eastAsia="Times New Roman" w:hAnsi="Garamond" w:cstheme="minorHAnsi"/>
          <w:sz w:val="28"/>
          <w:szCs w:val="28"/>
        </w:rPr>
        <w:t>aktiviteteve të muajit mars</w:t>
      </w:r>
      <w:r w:rsidRPr="00682104">
        <w:rPr>
          <w:rFonts w:ascii="Garamond" w:eastAsia="Times New Roman" w:hAnsi="Garamond" w:cstheme="minorHAnsi"/>
          <w:sz w:val="28"/>
          <w:szCs w:val="28"/>
        </w:rPr>
        <w:t xml:space="preserve"> me </w:t>
      </w:r>
      <w:r w:rsidR="005951A2" w:rsidRPr="00682104">
        <w:rPr>
          <w:rFonts w:ascii="Garamond" w:eastAsia="Times New Roman" w:hAnsi="Garamond" w:cstheme="minorHAnsi"/>
          <w:sz w:val="28"/>
          <w:szCs w:val="28"/>
        </w:rPr>
        <w:t>moton”</w:t>
      </w:r>
      <w:r w:rsidRPr="00682104">
        <w:rPr>
          <w:rFonts w:ascii="Garamond" w:eastAsia="Times New Roman" w:hAnsi="Garamond" w:cstheme="minorHAnsi"/>
          <w:i/>
          <w:sz w:val="28"/>
          <w:szCs w:val="28"/>
        </w:rPr>
        <w:t>Muaji I promovimit të drejtave të grave</w:t>
      </w:r>
      <w:r w:rsidRPr="00682104">
        <w:rPr>
          <w:rFonts w:ascii="Garamond" w:eastAsia="Times New Roman" w:hAnsi="Garamond" w:cstheme="minorHAnsi"/>
          <w:sz w:val="28"/>
          <w:szCs w:val="28"/>
        </w:rPr>
        <w:t xml:space="preserve">”. </w:t>
      </w:r>
      <w:proofErr w:type="gramStart"/>
      <w:r w:rsidR="005951A2">
        <w:rPr>
          <w:rFonts w:ascii="Book Antiqua" w:hAnsi="Book Antiqua"/>
          <w:sz w:val="23"/>
          <w:szCs w:val="23"/>
          <w:lang w:val="en"/>
        </w:rPr>
        <w:t>Në kuadër të tryezës eshte bere lancimi I nje video për të rinjet dhe barazinë gjinore me temën “Barazia gjinore dhe rëndësia e implementimit te saj nga te rinjët dhe te rejat e Komunës së Gjakovës.</w:t>
      </w:r>
      <w:proofErr w:type="gramEnd"/>
      <w:r w:rsidR="005951A2">
        <w:rPr>
          <w:rFonts w:ascii="Book Antiqua" w:hAnsi="Book Antiqua"/>
          <w:sz w:val="23"/>
          <w:szCs w:val="23"/>
          <w:lang w:val="en"/>
        </w:rPr>
        <w:t xml:space="preserve"> </w:t>
      </w:r>
    </w:p>
    <w:p w:rsidR="002215D5" w:rsidRPr="00682104" w:rsidRDefault="002215D5" w:rsidP="002215D5">
      <w:pPr>
        <w:rPr>
          <w:rFonts w:ascii="Garamond" w:eastAsia="Times New Roman" w:hAnsi="Garamond" w:cstheme="minorHAnsi"/>
          <w:sz w:val="28"/>
          <w:szCs w:val="28"/>
        </w:rPr>
      </w:pPr>
    </w:p>
    <w:p w:rsidR="002215D5" w:rsidRPr="00682104" w:rsidRDefault="002215D5" w:rsidP="002215D5">
      <w:pPr>
        <w:rPr>
          <w:rFonts w:ascii="Garamond" w:eastAsia="Times New Roman" w:hAnsi="Garamond" w:cstheme="minorHAnsi"/>
          <w:sz w:val="28"/>
          <w:szCs w:val="28"/>
        </w:rPr>
      </w:pPr>
      <w:r w:rsidRPr="00682104">
        <w:rPr>
          <w:rFonts w:ascii="Garamond" w:eastAsia="Times New Roman" w:hAnsi="Garamond" w:cstheme="minorHAnsi"/>
          <w:sz w:val="28"/>
          <w:szCs w:val="28"/>
        </w:rPr>
        <w:t>-</w:t>
      </w:r>
      <w:r w:rsidR="001B70C9" w:rsidRPr="00682104">
        <w:rPr>
          <w:rFonts w:ascii="Garamond" w:eastAsia="Times New Roman" w:hAnsi="Garamond" w:cstheme="minorHAnsi"/>
          <w:sz w:val="28"/>
          <w:szCs w:val="28"/>
        </w:rPr>
        <w:t>Janë mbajtur 8</w:t>
      </w:r>
      <w:r w:rsidRPr="00682104">
        <w:rPr>
          <w:rFonts w:ascii="Garamond" w:eastAsia="Times New Roman" w:hAnsi="Garamond" w:cstheme="minorHAnsi"/>
          <w:sz w:val="28"/>
          <w:szCs w:val="28"/>
        </w:rPr>
        <w:t xml:space="preserve"> ta</w:t>
      </w:r>
      <w:r w:rsidR="001B70C9" w:rsidRPr="00682104">
        <w:rPr>
          <w:rFonts w:ascii="Garamond" w:eastAsia="Times New Roman" w:hAnsi="Garamond" w:cstheme="minorHAnsi"/>
          <w:sz w:val="28"/>
          <w:szCs w:val="28"/>
        </w:rPr>
        <w:t xml:space="preserve">kime të rregullta me </w:t>
      </w:r>
      <w:proofErr w:type="gramStart"/>
      <w:r w:rsidR="001B70C9" w:rsidRPr="00682104">
        <w:rPr>
          <w:rFonts w:ascii="Garamond" w:eastAsia="Times New Roman" w:hAnsi="Garamond" w:cstheme="minorHAnsi"/>
          <w:sz w:val="28"/>
          <w:szCs w:val="28"/>
        </w:rPr>
        <w:t>GGA ,</w:t>
      </w:r>
      <w:proofErr w:type="gramEnd"/>
      <w:r w:rsidR="001B70C9" w:rsidRPr="00682104">
        <w:rPr>
          <w:rFonts w:ascii="Garamond" w:eastAsia="Times New Roman" w:hAnsi="Garamond" w:cstheme="minorHAnsi"/>
          <w:sz w:val="28"/>
          <w:szCs w:val="28"/>
        </w:rPr>
        <w:t xml:space="preserve"> dhe 10</w:t>
      </w:r>
      <w:r w:rsidRPr="00682104">
        <w:rPr>
          <w:rFonts w:ascii="Garamond" w:eastAsia="Times New Roman" w:hAnsi="Garamond" w:cstheme="minorHAnsi"/>
          <w:sz w:val="28"/>
          <w:szCs w:val="28"/>
        </w:rPr>
        <w:t xml:space="preserve"> takime me OJQ-te lokale me qëllim te përkrahjes dhe avancimit te gruas ne te gjitha sferat si shoqërore ashtu dhe politike.</w:t>
      </w:r>
    </w:p>
    <w:p w:rsidR="001B70C9" w:rsidRPr="00682104" w:rsidRDefault="001B70C9" w:rsidP="001B70C9">
      <w:pPr>
        <w:spacing w:line="227" w:lineRule="auto"/>
        <w:ind w:right="420" w:firstLine="50"/>
        <w:jc w:val="both"/>
        <w:rPr>
          <w:rFonts w:ascii="Garamond" w:hAnsi="Garamond" w:cs="Calibri"/>
          <w:sz w:val="28"/>
          <w:szCs w:val="28"/>
        </w:rPr>
      </w:pPr>
      <w:proofErr w:type="gramStart"/>
      <w:r w:rsidRPr="00682104">
        <w:rPr>
          <w:rFonts w:ascii="Garamond" w:hAnsi="Garamond" w:cs="Calibri"/>
          <w:sz w:val="28"/>
          <w:szCs w:val="28"/>
        </w:rPr>
        <w:t>Qëllimi i takimeve ishte identifikimi i nevojave dhe problemeve të këtij komuniteti.</w:t>
      </w:r>
      <w:proofErr w:type="gramEnd"/>
    </w:p>
    <w:p w:rsidR="001B70C9" w:rsidRPr="00682104" w:rsidRDefault="001B70C9" w:rsidP="002215D5">
      <w:pPr>
        <w:rPr>
          <w:rFonts w:ascii="Garamond" w:eastAsia="Times New Roman" w:hAnsi="Garamond" w:cstheme="minorHAnsi"/>
          <w:sz w:val="28"/>
          <w:szCs w:val="28"/>
        </w:rPr>
      </w:pPr>
    </w:p>
    <w:p w:rsidR="002215D5" w:rsidRPr="00682104" w:rsidRDefault="002215D5" w:rsidP="002215D5">
      <w:pPr>
        <w:rPr>
          <w:rFonts w:ascii="Garamond" w:eastAsia="Times New Roman" w:hAnsi="Garamond" w:cstheme="minorHAnsi"/>
          <w:sz w:val="28"/>
          <w:szCs w:val="28"/>
        </w:rPr>
      </w:pPr>
    </w:p>
    <w:p w:rsidR="001B70C9" w:rsidRPr="00682104" w:rsidRDefault="001B70C9" w:rsidP="001B70C9">
      <w:pPr>
        <w:jc w:val="both"/>
        <w:rPr>
          <w:rFonts w:ascii="Garamond" w:eastAsia="Times New Roman" w:hAnsi="Garamond"/>
          <w:color w:val="FF0000"/>
          <w:sz w:val="28"/>
          <w:szCs w:val="28"/>
          <w:lang w:val="sq-AL"/>
        </w:rPr>
      </w:pPr>
      <w:r w:rsidRPr="00682104">
        <w:rPr>
          <w:rFonts w:ascii="Garamond" w:eastAsia="Times New Roman" w:hAnsi="Garamond"/>
          <w:sz w:val="28"/>
          <w:szCs w:val="28"/>
          <w:shd w:val="clear" w:color="auto" w:fill="FFFFFF"/>
          <w:lang w:val="sq-AL"/>
        </w:rPr>
        <w:t xml:space="preserve">Me daten 22 shkurt 2017, është organizuar një vizitë një-ditore e grave që përfaqësojnë komunitete të ndryshme fetare, zyrtarë komunal për barazi gjinore, përfaqësues të organizatave joqeveritare që merren me të drejtat e njeriut dhe të drejtat e grave, nga komunat e Pejes, Gjakoves dhe Istogut, ne objektet fetare në </w:t>
      </w:r>
      <w:r w:rsidRPr="00682104">
        <w:rPr>
          <w:rFonts w:ascii="Garamond" w:eastAsia="Times New Roman" w:hAnsi="Garamond"/>
          <w:sz w:val="28"/>
          <w:szCs w:val="28"/>
          <w:shd w:val="clear" w:color="auto" w:fill="FFFFFF"/>
          <w:lang w:val="sq-AL"/>
        </w:rPr>
        <w:lastRenderedPageBreak/>
        <w:t xml:space="preserve">komunen e Gjakovës. Vizitat që u ndërmorren gjatë këtij aktiviteti, ishin vizita në </w:t>
      </w:r>
      <w:r w:rsidRPr="00682104">
        <w:rPr>
          <w:rFonts w:ascii="Garamond" w:eastAsia="Calibri" w:hAnsi="Garamond"/>
          <w:sz w:val="28"/>
          <w:szCs w:val="28"/>
          <w:lang w:val="sq-AL"/>
        </w:rPr>
        <w:t xml:space="preserve">Xhaminë e “Hadumit” në Çarshinë e Vjetër, Kishën Katolike “Shën Pjetrit dhe Shën Palit”,  Kishën Ortodokse “Zonja e Bekuar”, Teqen e “Sheh Eminit”, Teqen e Bektashinjëve dhe në </w:t>
      </w:r>
      <w:r w:rsidR="000C60A8">
        <w:rPr>
          <w:rFonts w:ascii="Garamond" w:eastAsia="Calibri" w:hAnsi="Garamond"/>
          <w:sz w:val="28"/>
          <w:szCs w:val="28"/>
          <w:lang w:val="sq-AL"/>
        </w:rPr>
        <w:t xml:space="preserve"> Bshkësinë E Zotit Jezus” ne G</w:t>
      </w:r>
      <w:r w:rsidR="003772AD" w:rsidRPr="00682104">
        <w:rPr>
          <w:rFonts w:ascii="Garamond" w:eastAsia="Calibri" w:hAnsi="Garamond"/>
          <w:sz w:val="28"/>
          <w:szCs w:val="28"/>
          <w:lang w:val="sq-AL"/>
        </w:rPr>
        <w:t>jakove.</w:t>
      </w:r>
      <w:r w:rsidR="000C60A8">
        <w:rPr>
          <w:rFonts w:ascii="Garamond" w:eastAsia="Calibri" w:hAnsi="Garamond"/>
          <w:sz w:val="28"/>
          <w:szCs w:val="28"/>
          <w:lang w:val="sq-AL"/>
        </w:rPr>
        <w:t xml:space="preserve"> </w:t>
      </w:r>
      <w:r w:rsidR="003772AD" w:rsidRPr="00682104">
        <w:rPr>
          <w:rFonts w:ascii="Garamond" w:eastAsia="Calibri" w:hAnsi="Garamond"/>
          <w:sz w:val="28"/>
          <w:szCs w:val="28"/>
          <w:lang w:val="sq-AL"/>
        </w:rPr>
        <w:t>Ky aktivitet është lehtësuar nga</w:t>
      </w:r>
      <w:hyperlink r:id="rId13" w:history="1">
        <w:r w:rsidRPr="00682104">
          <w:rPr>
            <w:rStyle w:val="Hyperlink"/>
            <w:rFonts w:ascii="Garamond" w:eastAsia="Calibri" w:hAnsi="Garamond"/>
            <w:sz w:val="28"/>
            <w:szCs w:val="28"/>
            <w:lang w:val="sq-AL"/>
          </w:rPr>
          <w:t xml:space="preserve"> </w:t>
        </w:r>
      </w:hyperlink>
      <w:r w:rsidRPr="00682104">
        <w:rPr>
          <w:rFonts w:ascii="Garamond" w:eastAsia="Times New Roman" w:hAnsi="Garamond"/>
          <w:sz w:val="28"/>
          <w:szCs w:val="28"/>
          <w:shd w:val="clear" w:color="auto" w:fill="FFFFFF"/>
          <w:lang w:val="sq-AL"/>
        </w:rPr>
        <w:t>OSBE Misioni në Kosovë.</w:t>
      </w:r>
    </w:p>
    <w:p w:rsidR="001B70C9" w:rsidRPr="00682104" w:rsidRDefault="001B70C9" w:rsidP="001B70C9">
      <w:pPr>
        <w:jc w:val="both"/>
        <w:rPr>
          <w:rFonts w:ascii="Garamond" w:eastAsiaTheme="minorHAnsi" w:hAnsi="Garamond"/>
          <w:sz w:val="28"/>
          <w:szCs w:val="28"/>
          <w:lang w:val="sq-AL" w:eastAsia="en-GB"/>
        </w:rPr>
      </w:pPr>
    </w:p>
    <w:p w:rsidR="001B70C9" w:rsidRPr="00682104" w:rsidRDefault="001B70C9" w:rsidP="001B70C9">
      <w:pPr>
        <w:jc w:val="both"/>
        <w:rPr>
          <w:rFonts w:ascii="Garamond" w:hAnsi="Garamond"/>
          <w:sz w:val="28"/>
          <w:szCs w:val="28"/>
          <w:lang w:val="sq-AL"/>
        </w:rPr>
      </w:pPr>
      <w:r w:rsidRPr="00682104">
        <w:rPr>
          <w:rFonts w:ascii="Garamond" w:hAnsi="Garamond"/>
          <w:sz w:val="28"/>
          <w:szCs w:val="28"/>
          <w:lang w:val="sq-AL"/>
        </w:rPr>
        <w:t xml:space="preserve">Gjatë këtij aktiviteti </w:t>
      </w:r>
      <w:r w:rsidR="0075572F" w:rsidRPr="00682104">
        <w:rPr>
          <w:rFonts w:ascii="Garamond" w:hAnsi="Garamond"/>
          <w:sz w:val="28"/>
          <w:szCs w:val="28"/>
          <w:lang w:val="sq-AL"/>
        </w:rPr>
        <w:t>patem mundesi të njihemi mes veti</w:t>
      </w:r>
      <w:r w:rsidRPr="00682104">
        <w:rPr>
          <w:rFonts w:ascii="Garamond" w:hAnsi="Garamond"/>
          <w:sz w:val="28"/>
          <w:szCs w:val="28"/>
          <w:lang w:val="sq-AL"/>
        </w:rPr>
        <w:t>, me diversitetin kulturor dhe fetar, me organizimin e brenshëm të komuniteteve te ndryshme fetare, kyqjen e grave dhe te rinjeve ne takimet e ndryshme, luftimin e fenomeneve negative si luftimin e ek stremizmit fetar dhe jotolerances, si dhe të diskutojnë për tema të ndryshme lidhur me rolin e gruas ne promovimin e dialogut ndërfetar si dhe çështje që preokupojnë keto komunitete.</w:t>
      </w:r>
    </w:p>
    <w:p w:rsidR="00555F51" w:rsidRDefault="00555F51" w:rsidP="003E2C64">
      <w:pPr>
        <w:spacing w:line="236" w:lineRule="auto"/>
        <w:ind w:right="160"/>
        <w:rPr>
          <w:rFonts w:ascii="Garamond" w:hAnsi="Garamond"/>
          <w:sz w:val="28"/>
          <w:szCs w:val="28"/>
          <w:u w:val="single"/>
          <w:lang w:val="sq-AL"/>
        </w:rPr>
      </w:pPr>
    </w:p>
    <w:p w:rsidR="003E2C64" w:rsidRPr="00682104" w:rsidRDefault="0075572F" w:rsidP="003E2C64">
      <w:pPr>
        <w:spacing w:line="236" w:lineRule="auto"/>
        <w:ind w:right="160"/>
        <w:rPr>
          <w:rFonts w:ascii="Garamond" w:hAnsi="Garamond" w:cs="Calibri"/>
          <w:sz w:val="28"/>
          <w:szCs w:val="28"/>
        </w:rPr>
      </w:pPr>
      <w:r w:rsidRPr="00682104">
        <w:rPr>
          <w:rFonts w:ascii="Garamond" w:eastAsia="Times New Roman" w:hAnsi="Garamond" w:cs="Times New Roman"/>
          <w:sz w:val="28"/>
          <w:szCs w:val="28"/>
        </w:rPr>
        <w:t xml:space="preserve">Takimin e organizuar </w:t>
      </w:r>
      <w:proofErr w:type="gramStart"/>
      <w:r w:rsidRPr="00682104">
        <w:rPr>
          <w:rFonts w:ascii="Garamond" w:eastAsia="Times New Roman" w:hAnsi="Garamond" w:cs="Times New Roman"/>
          <w:sz w:val="28"/>
          <w:szCs w:val="28"/>
        </w:rPr>
        <w:t>nga  shoqata</w:t>
      </w:r>
      <w:proofErr w:type="gramEnd"/>
      <w:r w:rsidRPr="00682104">
        <w:rPr>
          <w:rFonts w:ascii="Garamond" w:eastAsia="Times New Roman" w:hAnsi="Garamond" w:cs="Times New Roman"/>
          <w:sz w:val="28"/>
          <w:szCs w:val="28"/>
        </w:rPr>
        <w:t xml:space="preserve">  Medika Kosova, me temën “Përkrahja e grave kryefamiljare të dëmtuara nga lufta për t’ju qasur subvencioneve komunale në bujqësi” financuar nga Fondi i Grave të Kosovës (FGK), në kuadër të Rrjetit të Grupeve të Grave të Kosovës (RrGGK).</w:t>
      </w:r>
    </w:p>
    <w:p w:rsidR="0075572F" w:rsidRDefault="0075572F" w:rsidP="0075572F">
      <w:pPr>
        <w:rPr>
          <w:rFonts w:ascii="Garamond" w:eastAsia="Times New Roman" w:hAnsi="Garamond" w:cs="Times New Roman"/>
          <w:sz w:val="28"/>
          <w:szCs w:val="28"/>
        </w:rPr>
      </w:pPr>
      <w:r w:rsidRPr="00682104">
        <w:rPr>
          <w:rFonts w:ascii="Garamond" w:eastAsia="Times New Roman" w:hAnsi="Garamond" w:cs="Times New Roman"/>
          <w:sz w:val="28"/>
          <w:szCs w:val="28"/>
        </w:rPr>
        <w:t xml:space="preserve">Medica </w:t>
      </w:r>
      <w:proofErr w:type="gramStart"/>
      <w:r w:rsidRPr="00682104">
        <w:rPr>
          <w:rFonts w:ascii="Garamond" w:eastAsia="Times New Roman" w:hAnsi="Garamond" w:cs="Times New Roman"/>
          <w:sz w:val="28"/>
          <w:szCs w:val="28"/>
        </w:rPr>
        <w:t>Kosova  na</w:t>
      </w:r>
      <w:proofErr w:type="gramEnd"/>
      <w:r w:rsidRPr="00682104">
        <w:rPr>
          <w:rFonts w:ascii="Garamond" w:eastAsia="Times New Roman" w:hAnsi="Garamond" w:cs="Times New Roman"/>
          <w:sz w:val="28"/>
          <w:szCs w:val="28"/>
        </w:rPr>
        <w:t xml:space="preserve"> njoftoj se gjate realizimit</w:t>
      </w:r>
      <w:r w:rsidR="005951A2">
        <w:rPr>
          <w:rFonts w:ascii="Garamond" w:eastAsia="Times New Roman" w:hAnsi="Garamond" w:cs="Times New Roman"/>
          <w:sz w:val="28"/>
          <w:szCs w:val="28"/>
        </w:rPr>
        <w:t xml:space="preserve"> te projektit ka zhvilluar</w:t>
      </w:r>
      <w:r w:rsidRPr="00682104">
        <w:rPr>
          <w:rFonts w:ascii="Garamond" w:eastAsia="Times New Roman" w:hAnsi="Garamond" w:cs="Times New Roman"/>
          <w:sz w:val="28"/>
          <w:szCs w:val="28"/>
        </w:rPr>
        <w:t xml:space="preserve"> 40 trajnime  per  gra lidhur me analizen e programit të subvencioneve, kriteret e aplikimit dhe qasjen në informata përmes internetit. Pjesemarrese gjate takimit ishin edhe gra kryefamiljare </w:t>
      </w:r>
      <w:proofErr w:type="gramStart"/>
      <w:r w:rsidRPr="00682104">
        <w:rPr>
          <w:rFonts w:ascii="Garamond" w:eastAsia="Times New Roman" w:hAnsi="Garamond" w:cs="Times New Roman"/>
          <w:sz w:val="28"/>
          <w:szCs w:val="28"/>
        </w:rPr>
        <w:t>te</w:t>
      </w:r>
      <w:proofErr w:type="gramEnd"/>
      <w:r w:rsidRPr="00682104">
        <w:rPr>
          <w:rFonts w:ascii="Garamond" w:eastAsia="Times New Roman" w:hAnsi="Garamond" w:cs="Times New Roman"/>
          <w:sz w:val="28"/>
          <w:szCs w:val="28"/>
        </w:rPr>
        <w:t xml:space="preserve"> zonave rurale te komunës se Gjakoves.</w:t>
      </w:r>
    </w:p>
    <w:p w:rsidR="003D0879" w:rsidRPr="00682104" w:rsidRDefault="003D0879" w:rsidP="0075572F">
      <w:pPr>
        <w:rPr>
          <w:rFonts w:ascii="Garamond" w:eastAsia="Times New Roman" w:hAnsi="Garamond" w:cs="Times New Roman"/>
          <w:sz w:val="28"/>
          <w:szCs w:val="28"/>
        </w:rPr>
      </w:pPr>
      <w:r>
        <w:rPr>
          <w:rFonts w:ascii="Garamond" w:eastAsia="Times New Roman" w:hAnsi="Garamond" w:cs="Times New Roman"/>
          <w:noProof/>
          <w:sz w:val="28"/>
          <w:szCs w:val="28"/>
        </w:rPr>
        <w:drawing>
          <wp:inline distT="0" distB="0" distL="0" distR="0">
            <wp:extent cx="4548249" cy="2565070"/>
            <wp:effectExtent l="0" t="0" r="5080" b="6985"/>
            <wp:docPr id="17" name="Picture 17" descr="C:\Users\lumnije.shllaku\Desktop\New folder (8)\20170425_11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mnije.shllaku\Desktop\New folder (8)\20170425_1122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946" cy="2567719"/>
                    </a:xfrm>
                    <a:prstGeom prst="rect">
                      <a:avLst/>
                    </a:prstGeom>
                    <a:noFill/>
                    <a:ln>
                      <a:noFill/>
                    </a:ln>
                  </pic:spPr>
                </pic:pic>
              </a:graphicData>
            </a:graphic>
          </wp:inline>
        </w:drawing>
      </w:r>
    </w:p>
    <w:p w:rsidR="00682104" w:rsidRDefault="00682104" w:rsidP="003E2C64">
      <w:pPr>
        <w:spacing w:line="200" w:lineRule="exact"/>
        <w:rPr>
          <w:rFonts w:ascii="Garamond" w:eastAsia="Times New Roman" w:hAnsi="Garamond" w:cs="Calibri"/>
          <w:noProof/>
          <w:sz w:val="28"/>
          <w:szCs w:val="28"/>
          <w:lang w:val="sq-AL" w:eastAsia="sq-AL"/>
        </w:rPr>
      </w:pPr>
    </w:p>
    <w:p w:rsidR="0075572F" w:rsidRPr="00682104" w:rsidRDefault="0075572F" w:rsidP="0075572F">
      <w:pPr>
        <w:rPr>
          <w:rFonts w:ascii="Garamond" w:eastAsia="Times New Roman" w:hAnsi="Garamond" w:cstheme="minorHAnsi"/>
          <w:sz w:val="28"/>
          <w:szCs w:val="28"/>
        </w:rPr>
      </w:pPr>
      <w:r w:rsidRPr="00682104">
        <w:rPr>
          <w:rFonts w:ascii="Garamond" w:eastAsia="Times New Roman" w:hAnsi="Garamond" w:cstheme="minorHAnsi"/>
          <w:sz w:val="28"/>
          <w:szCs w:val="28"/>
        </w:rPr>
        <w:t>-Organizimi i aktivitetit ne kuadër te  shënimit  te  “Ditës se Tokës “me 22 prill, ne bashkëpunim me GGA dhe kabineti I  Kryetares.</w:t>
      </w:r>
    </w:p>
    <w:p w:rsidR="00D14D89" w:rsidRPr="00682104" w:rsidRDefault="00D14D89" w:rsidP="0075572F">
      <w:pPr>
        <w:rPr>
          <w:rFonts w:ascii="Garamond" w:hAnsi="Garamond" w:cstheme="minorHAnsi"/>
          <w:sz w:val="28"/>
          <w:szCs w:val="28"/>
          <w:shd w:val="clear" w:color="auto" w:fill="FFFFFF"/>
        </w:rPr>
      </w:pPr>
      <w:proofErr w:type="gramStart"/>
      <w:r w:rsidRPr="00682104">
        <w:rPr>
          <w:rFonts w:ascii="Garamond" w:hAnsi="Garamond" w:cstheme="minorHAnsi"/>
          <w:sz w:val="28"/>
          <w:szCs w:val="28"/>
        </w:rPr>
        <w:t>Ky</w:t>
      </w:r>
      <w:proofErr w:type="gramEnd"/>
      <w:r w:rsidRPr="00682104">
        <w:rPr>
          <w:rFonts w:ascii="Garamond" w:hAnsi="Garamond" w:cstheme="minorHAnsi"/>
          <w:sz w:val="28"/>
          <w:szCs w:val="28"/>
        </w:rPr>
        <w:t xml:space="preserve"> aktivitet </w:t>
      </w:r>
      <w:r w:rsidR="004C2789" w:rsidRPr="00682104">
        <w:rPr>
          <w:rFonts w:ascii="Garamond" w:hAnsi="Garamond" w:cstheme="minorHAnsi"/>
          <w:sz w:val="28"/>
          <w:szCs w:val="28"/>
        </w:rPr>
        <w:t xml:space="preserve">është shënuar </w:t>
      </w:r>
      <w:r w:rsidRPr="00682104">
        <w:rPr>
          <w:rFonts w:ascii="Garamond" w:hAnsi="Garamond" w:cstheme="minorHAnsi"/>
          <w:sz w:val="28"/>
          <w:szCs w:val="28"/>
          <w:shd w:val="clear" w:color="auto" w:fill="FFFFFF"/>
        </w:rPr>
        <w:t>me qëllim sensibilizimt dhe edukimit për ruajtjen dhe zhvil</w:t>
      </w:r>
      <w:r w:rsidR="004C2789" w:rsidRPr="00682104">
        <w:rPr>
          <w:rFonts w:ascii="Garamond" w:hAnsi="Garamond" w:cstheme="minorHAnsi"/>
          <w:sz w:val="28"/>
          <w:szCs w:val="28"/>
          <w:shd w:val="clear" w:color="auto" w:fill="FFFFFF"/>
        </w:rPr>
        <w:t xml:space="preserve">limin e mjedisit jetësor, dhe </w:t>
      </w:r>
      <w:r w:rsidR="004757BE" w:rsidRPr="00682104">
        <w:rPr>
          <w:rFonts w:ascii="Garamond" w:hAnsi="Garamond" w:cstheme="minorHAnsi"/>
          <w:sz w:val="28"/>
          <w:szCs w:val="28"/>
          <w:shd w:val="clear" w:color="auto" w:fill="FFFFFF"/>
        </w:rPr>
        <w:t>për qëllim</w:t>
      </w:r>
      <w:r w:rsidR="004C2789" w:rsidRPr="00682104">
        <w:rPr>
          <w:rFonts w:ascii="Garamond" w:hAnsi="Garamond" w:cstheme="minorHAnsi"/>
          <w:sz w:val="28"/>
          <w:szCs w:val="28"/>
          <w:shd w:val="clear" w:color="auto" w:fill="FFFFFF"/>
        </w:rPr>
        <w:t xml:space="preserve"> te vetë</w:t>
      </w:r>
      <w:r w:rsidRPr="00682104">
        <w:rPr>
          <w:rFonts w:ascii="Garamond" w:hAnsi="Garamond" w:cstheme="minorHAnsi"/>
          <w:sz w:val="28"/>
          <w:szCs w:val="28"/>
          <w:shd w:val="clear" w:color="auto" w:fill="FFFFFF"/>
        </w:rPr>
        <w:t>dijesimit te komunitetit për ruajtjen e ambientit.</w:t>
      </w:r>
    </w:p>
    <w:p w:rsidR="004C2789" w:rsidRPr="00682104" w:rsidRDefault="004C2789" w:rsidP="0075572F">
      <w:pPr>
        <w:rPr>
          <w:rFonts w:ascii="Garamond" w:eastAsia="Times New Roman" w:hAnsi="Garamond" w:cs="Times New Roman"/>
          <w:sz w:val="28"/>
          <w:szCs w:val="28"/>
        </w:rPr>
      </w:pPr>
    </w:p>
    <w:p w:rsidR="0080702F" w:rsidRPr="00682104" w:rsidRDefault="0080702F" w:rsidP="0080702F">
      <w:pPr>
        <w:autoSpaceDE w:val="0"/>
        <w:autoSpaceDN w:val="0"/>
        <w:adjustRightInd w:val="0"/>
        <w:rPr>
          <w:rFonts w:ascii="Garamond" w:eastAsia="Times New Roman" w:hAnsi="Garamond" w:cstheme="minorHAnsi"/>
          <w:sz w:val="28"/>
          <w:szCs w:val="28"/>
          <w:lang w:val="sq-AL"/>
        </w:rPr>
      </w:pPr>
      <w:r w:rsidRPr="00682104">
        <w:rPr>
          <w:rFonts w:ascii="Garamond" w:eastAsia="Times New Roman" w:hAnsi="Garamond" w:cstheme="minorHAnsi"/>
          <w:sz w:val="28"/>
          <w:szCs w:val="28"/>
          <w:lang w:val="sq-AL"/>
        </w:rPr>
        <w:t xml:space="preserve">Organizimi i një tryeze ne bashkëpunim me shoqatën e te Verbërve te Kosovës me temën ‘E drejta per qasje te lire’. Qëllimi i kesaj tryeze avokim  para institucioneve komunale per krijimin e kushteteve per qasje te lire” semaforët akustik”. </w:t>
      </w:r>
      <w:r w:rsidR="004757BE">
        <w:rPr>
          <w:rFonts w:ascii="Garamond" w:eastAsiaTheme="minorHAnsi" w:hAnsi="Garamond" w:cstheme="minorHAnsi"/>
          <w:noProof/>
          <w:color w:val="000000"/>
          <w:sz w:val="28"/>
          <w:szCs w:val="28"/>
          <w:lang w:val="sq-AL"/>
        </w:rPr>
        <w:t xml:space="preserve">Pjesëmarrës </w:t>
      </w:r>
      <w:r w:rsidR="004757BE">
        <w:rPr>
          <w:rFonts w:ascii="Garamond" w:eastAsiaTheme="minorHAnsi" w:hAnsi="Garamond" w:cstheme="minorHAnsi"/>
          <w:noProof/>
          <w:color w:val="000000"/>
          <w:sz w:val="28"/>
          <w:szCs w:val="28"/>
          <w:lang w:val="sq-AL"/>
        </w:rPr>
        <w:lastRenderedPageBreak/>
        <w:t>ne tryeze</w:t>
      </w:r>
      <w:r w:rsidRPr="00682104">
        <w:rPr>
          <w:rFonts w:ascii="Garamond" w:eastAsiaTheme="minorHAnsi" w:hAnsi="Garamond" w:cstheme="minorHAnsi"/>
          <w:noProof/>
          <w:color w:val="000000"/>
          <w:sz w:val="28"/>
          <w:szCs w:val="28"/>
          <w:lang w:val="sq-AL"/>
        </w:rPr>
        <w:t xml:space="preserve"> ishte Kryetarja e komunes , drejtoresha e arsimit,drejtori i shendetesise, udheheqesi i sektorit te komunikacionit, koordinatorja per te drejtat e njeriutdhe barazi gjinore, personat me te pamurit te dobesuar etj.</w:t>
      </w:r>
    </w:p>
    <w:p w:rsidR="0080702F" w:rsidRPr="00682104" w:rsidRDefault="0080702F" w:rsidP="0080702F">
      <w:pPr>
        <w:autoSpaceDE w:val="0"/>
        <w:autoSpaceDN w:val="0"/>
        <w:adjustRightInd w:val="0"/>
        <w:rPr>
          <w:rFonts w:ascii="Garamond" w:eastAsiaTheme="minorHAnsi" w:hAnsi="Garamond" w:cs="Tahoma"/>
          <w:b/>
          <w:color w:val="000000"/>
          <w:sz w:val="28"/>
          <w:szCs w:val="28"/>
        </w:rPr>
      </w:pPr>
      <w:r w:rsidRPr="00682104">
        <w:rPr>
          <w:rFonts w:ascii="Garamond" w:eastAsia="Times New Roman" w:hAnsi="Garamond" w:cstheme="minorHAnsi"/>
          <w:b/>
          <w:sz w:val="28"/>
          <w:szCs w:val="28"/>
          <w:lang w:val="sq-AL"/>
        </w:rPr>
        <w:t xml:space="preserve"> </w:t>
      </w:r>
    </w:p>
    <w:p w:rsidR="00BC56E8" w:rsidRPr="00682104" w:rsidRDefault="00BC56E8" w:rsidP="00BC56E8">
      <w:pPr>
        <w:spacing w:line="227" w:lineRule="auto"/>
        <w:ind w:right="420"/>
        <w:jc w:val="both"/>
        <w:rPr>
          <w:rFonts w:ascii="Garamond" w:hAnsi="Garamond" w:cstheme="minorHAnsi"/>
          <w:sz w:val="28"/>
          <w:szCs w:val="28"/>
        </w:rPr>
      </w:pPr>
      <w:r>
        <w:rPr>
          <w:rFonts w:ascii="Garamond" w:eastAsia="Times New Roman" w:hAnsi="Garamond" w:cs="Times New Roman"/>
          <w:sz w:val="28"/>
          <w:szCs w:val="28"/>
        </w:rPr>
        <w:t>*</w:t>
      </w:r>
      <w:r>
        <w:rPr>
          <w:rFonts w:ascii="Garamond" w:hAnsi="Garamond" w:cstheme="minorHAnsi"/>
          <w:sz w:val="28"/>
          <w:szCs w:val="28"/>
        </w:rPr>
        <w:t>Marrja pjese ne K</w:t>
      </w:r>
      <w:r w:rsidRPr="00682104">
        <w:rPr>
          <w:rFonts w:ascii="Garamond" w:hAnsi="Garamond" w:cstheme="minorHAnsi"/>
          <w:sz w:val="28"/>
          <w:szCs w:val="28"/>
        </w:rPr>
        <w:t>onferencen mbi praktikat e mire te mekanizimit koordinues te shtate komunave te kosoves ne kuader t</w:t>
      </w:r>
      <w:r w:rsidR="005951A2">
        <w:rPr>
          <w:rFonts w:ascii="Garamond" w:hAnsi="Garamond" w:cstheme="minorHAnsi"/>
          <w:sz w:val="28"/>
          <w:szCs w:val="28"/>
        </w:rPr>
        <w:t>e projektit te Agjencioneve te K</w:t>
      </w:r>
      <w:r w:rsidRPr="00682104">
        <w:rPr>
          <w:rFonts w:ascii="Garamond" w:hAnsi="Garamond" w:cstheme="minorHAnsi"/>
          <w:sz w:val="28"/>
          <w:szCs w:val="28"/>
        </w:rPr>
        <w:t xml:space="preserve">ombeve te Bashkuara per luftimin e dhunes ne familje, </w:t>
      </w:r>
      <w:r w:rsidR="003D0879">
        <w:rPr>
          <w:rFonts w:ascii="Garamond" w:hAnsi="Garamond" w:cstheme="minorHAnsi"/>
          <w:sz w:val="28"/>
          <w:szCs w:val="28"/>
        </w:rPr>
        <w:t>njeherit</w:t>
      </w:r>
      <w:r w:rsidRPr="00682104">
        <w:rPr>
          <w:rFonts w:ascii="Garamond" w:hAnsi="Garamond" w:cstheme="minorHAnsi"/>
          <w:sz w:val="28"/>
          <w:szCs w:val="28"/>
        </w:rPr>
        <w:t xml:space="preserve"> ishte kenaqesi per mekanizimin e komunes se Gjakoves qe pati çfare te prezantoj te arriturat dhe instiucionalizimin e tij</w:t>
      </w:r>
      <w:r>
        <w:rPr>
          <w:rFonts w:ascii="Garamond" w:hAnsi="Garamond" w:cstheme="minorHAnsi"/>
          <w:sz w:val="28"/>
          <w:szCs w:val="28"/>
        </w:rPr>
        <w:t xml:space="preserve"> Punetoria eshte </w:t>
      </w:r>
      <w:proofErr w:type="gramStart"/>
      <w:r>
        <w:rPr>
          <w:rFonts w:ascii="Garamond" w:hAnsi="Garamond" w:cstheme="minorHAnsi"/>
          <w:sz w:val="28"/>
          <w:szCs w:val="28"/>
        </w:rPr>
        <w:t>mbajtur  ne</w:t>
      </w:r>
      <w:proofErr w:type="gramEnd"/>
      <w:r>
        <w:rPr>
          <w:rFonts w:ascii="Garamond" w:hAnsi="Garamond" w:cstheme="minorHAnsi"/>
          <w:sz w:val="28"/>
          <w:szCs w:val="28"/>
        </w:rPr>
        <w:t xml:space="preserve"> Oher, dhe eshte perkrahur nga UN Women.</w:t>
      </w:r>
    </w:p>
    <w:p w:rsidR="00BC56E8" w:rsidRPr="00BC56E8" w:rsidRDefault="00BC56E8" w:rsidP="00BC56E8">
      <w:pPr>
        <w:rPr>
          <w:rFonts w:asciiTheme="minorHAnsi" w:hAnsiTheme="minorHAnsi" w:cstheme="minorHAnsi"/>
          <w:sz w:val="24"/>
          <w:szCs w:val="24"/>
        </w:rPr>
      </w:pPr>
    </w:p>
    <w:p w:rsidR="00E65D81" w:rsidRPr="00682104" w:rsidRDefault="00E65D81" w:rsidP="0075572F">
      <w:pPr>
        <w:rPr>
          <w:rFonts w:ascii="Garamond" w:eastAsia="Times New Roman" w:hAnsi="Garamond" w:cs="Times New Roman"/>
          <w:sz w:val="28"/>
          <w:szCs w:val="28"/>
        </w:rPr>
      </w:pPr>
      <w:r>
        <w:rPr>
          <w:rFonts w:eastAsia="Times New Roman" w:cs="Times New Roman"/>
          <w:noProof/>
          <w:sz w:val="24"/>
          <w:szCs w:val="24"/>
        </w:rPr>
        <w:drawing>
          <wp:inline distT="0" distB="0" distL="0" distR="0" wp14:anchorId="459BB4F7" wp14:editId="017A3237">
            <wp:extent cx="2575789" cy="1531917"/>
            <wp:effectExtent l="0" t="0" r="0" b="0"/>
            <wp:docPr id="27" name="Picture 27" descr="C:\Users\lumnije.shllaku\Desktop\New folder (8)\20170615_11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mnije.shllaku\Desktop\New folder (8)\20170615_1153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846" cy="1532546"/>
                    </a:xfrm>
                    <a:prstGeom prst="rect">
                      <a:avLst/>
                    </a:prstGeom>
                    <a:noFill/>
                    <a:ln>
                      <a:noFill/>
                    </a:ln>
                  </pic:spPr>
                </pic:pic>
              </a:graphicData>
            </a:graphic>
          </wp:inline>
        </w:drawing>
      </w:r>
    </w:p>
    <w:p w:rsidR="0075572F" w:rsidRPr="00682104" w:rsidRDefault="0075572F" w:rsidP="003E2C64">
      <w:pPr>
        <w:spacing w:line="227" w:lineRule="auto"/>
        <w:ind w:right="420" w:firstLine="50"/>
        <w:jc w:val="both"/>
        <w:rPr>
          <w:rFonts w:ascii="Garamond" w:hAnsi="Garamond" w:cs="Calibri"/>
          <w:sz w:val="28"/>
          <w:szCs w:val="28"/>
        </w:rPr>
      </w:pPr>
    </w:p>
    <w:p w:rsidR="00DB39E0" w:rsidRDefault="00DB39E0" w:rsidP="003E2C64">
      <w:pPr>
        <w:spacing w:line="227" w:lineRule="auto"/>
        <w:ind w:right="420" w:firstLine="50"/>
        <w:jc w:val="both"/>
        <w:rPr>
          <w:rFonts w:ascii="Garamond" w:eastAsia="Times New Roman" w:hAnsi="Garamond" w:cstheme="minorHAnsi"/>
          <w:sz w:val="28"/>
          <w:szCs w:val="28"/>
          <w:lang w:val="sq-AL"/>
        </w:rPr>
      </w:pPr>
    </w:p>
    <w:p w:rsidR="00DB39E0" w:rsidRDefault="00DB39E0" w:rsidP="003E2C64">
      <w:pPr>
        <w:spacing w:line="227" w:lineRule="auto"/>
        <w:ind w:right="420" w:firstLine="50"/>
        <w:jc w:val="both"/>
        <w:rPr>
          <w:rFonts w:ascii="Garamond" w:eastAsia="Times New Roman" w:hAnsi="Garamond" w:cstheme="minorHAnsi"/>
          <w:sz w:val="28"/>
          <w:szCs w:val="28"/>
          <w:lang w:val="sq-AL"/>
        </w:rPr>
      </w:pPr>
    </w:p>
    <w:p w:rsidR="0075572F" w:rsidRPr="00682104" w:rsidRDefault="00D14D89" w:rsidP="003E2C64">
      <w:pPr>
        <w:spacing w:line="227" w:lineRule="auto"/>
        <w:ind w:right="420" w:firstLine="50"/>
        <w:jc w:val="both"/>
        <w:rPr>
          <w:rFonts w:ascii="Garamond" w:eastAsia="Times New Roman" w:hAnsi="Garamond" w:cstheme="minorHAnsi"/>
          <w:sz w:val="28"/>
          <w:szCs w:val="28"/>
          <w:lang w:val="sq-AL"/>
        </w:rPr>
      </w:pPr>
      <w:r w:rsidRPr="00682104">
        <w:rPr>
          <w:rFonts w:ascii="Garamond" w:eastAsia="Times New Roman" w:hAnsi="Garamond" w:cstheme="minorHAnsi"/>
          <w:sz w:val="28"/>
          <w:szCs w:val="28"/>
          <w:lang w:val="sq-AL"/>
        </w:rPr>
        <w:t>Marrja pjesë në Komisionin për ndarje te grandeve për rini, si komision kemi përgatitur dokumentet per fillimin e proceseve ne ndarje të grandeve për rini; Thirrje për aplikim, Flete ap</w:t>
      </w:r>
      <w:r w:rsidR="00012342" w:rsidRPr="00682104">
        <w:rPr>
          <w:rFonts w:ascii="Garamond" w:eastAsia="Times New Roman" w:hAnsi="Garamond" w:cstheme="minorHAnsi"/>
          <w:sz w:val="28"/>
          <w:szCs w:val="28"/>
          <w:lang w:val="sq-AL"/>
        </w:rPr>
        <w:t>likacionin, dhe  raportin final.</w:t>
      </w:r>
    </w:p>
    <w:p w:rsidR="00012342" w:rsidRPr="00682104" w:rsidRDefault="00012342" w:rsidP="003E2C64">
      <w:pPr>
        <w:spacing w:line="227" w:lineRule="auto"/>
        <w:ind w:right="420" w:firstLine="50"/>
        <w:jc w:val="both"/>
        <w:rPr>
          <w:rFonts w:ascii="Garamond" w:hAnsi="Garamond" w:cstheme="minorHAnsi"/>
          <w:sz w:val="28"/>
          <w:szCs w:val="28"/>
        </w:rPr>
      </w:pPr>
    </w:p>
    <w:p w:rsidR="00AA0E13" w:rsidRDefault="00AA0E13" w:rsidP="00AA0E13">
      <w:pPr>
        <w:rPr>
          <w:rFonts w:ascii="Garamond" w:eastAsia="Times New Roman" w:hAnsi="Garamond" w:cs="Times New Roman"/>
          <w:sz w:val="28"/>
          <w:szCs w:val="28"/>
        </w:rPr>
      </w:pPr>
      <w:r w:rsidRPr="00682104">
        <w:rPr>
          <w:rFonts w:ascii="Garamond" w:eastAsia="Times New Roman" w:hAnsi="Garamond" w:cs="Times New Roman"/>
          <w:sz w:val="28"/>
          <w:szCs w:val="28"/>
        </w:rPr>
        <w:t xml:space="preserve">-Marrja pjesë ne aktivitetet në kuadër te ditës ndërkombëtare te fëmijëve 1 </w:t>
      </w:r>
      <w:proofErr w:type="gramStart"/>
      <w:r w:rsidRPr="00682104">
        <w:rPr>
          <w:rFonts w:ascii="Garamond" w:eastAsia="Times New Roman" w:hAnsi="Garamond" w:cs="Times New Roman"/>
          <w:sz w:val="28"/>
          <w:szCs w:val="28"/>
        </w:rPr>
        <w:t>Qeshori ,</w:t>
      </w:r>
      <w:proofErr w:type="gramEnd"/>
      <w:r w:rsidRPr="00682104">
        <w:rPr>
          <w:rFonts w:ascii="Garamond" w:eastAsia="Times New Roman" w:hAnsi="Garamond" w:cs="Times New Roman"/>
          <w:sz w:val="28"/>
          <w:szCs w:val="28"/>
        </w:rPr>
        <w:t xml:space="preserve"> shoqata HandiKos  së bashku  me prindërit e fëmijëve me aftësi të kufizuar, Drejtorin e Arsimit, shkollën fillore "Mustafa Bakija", qendrën inovative “Bone Vet” ka organizuar disa aktivitete që kanë për qëllim promovimin e të drejtave të fëmijëve, sensibilizimin e shoqërisë mbi pozitën e fëmijëve me aftësi të kufizuar si dhe socializmin e fëmijëve me aftësi të kufizuar në shoqëri.</w:t>
      </w:r>
    </w:p>
    <w:p w:rsidR="004757BE" w:rsidRDefault="004757BE" w:rsidP="00AA0E13">
      <w:pPr>
        <w:rPr>
          <w:rFonts w:ascii="Garamond" w:eastAsia="Times New Roman" w:hAnsi="Garamond" w:cs="Times New Roman"/>
          <w:sz w:val="28"/>
          <w:szCs w:val="28"/>
        </w:rPr>
      </w:pPr>
    </w:p>
    <w:p w:rsidR="004757BE" w:rsidRPr="00682104" w:rsidRDefault="004757BE" w:rsidP="00AA0E13">
      <w:pPr>
        <w:rPr>
          <w:rFonts w:ascii="Garamond" w:eastAsia="Times New Roman" w:hAnsi="Garamond" w:cs="Times New Roman"/>
          <w:sz w:val="28"/>
          <w:szCs w:val="28"/>
        </w:rPr>
      </w:pPr>
      <w:r>
        <w:rPr>
          <w:rFonts w:ascii="Garamond" w:eastAsia="Times New Roman" w:hAnsi="Garamond" w:cs="Times New Roman"/>
          <w:noProof/>
          <w:sz w:val="28"/>
          <w:szCs w:val="28"/>
        </w:rPr>
        <w:drawing>
          <wp:inline distT="0" distB="0" distL="0" distR="0">
            <wp:extent cx="2771441" cy="1591294"/>
            <wp:effectExtent l="0" t="0" r="0" b="9525"/>
            <wp:docPr id="2" name="Picture 2" descr="C:\Users\lumnije.shllaku\Desktop\New folder (8)\20170601_1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mnije.shllaku\Desktop\New folder (8)\20170601_1311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302" cy="1592937"/>
                    </a:xfrm>
                    <a:prstGeom prst="rect">
                      <a:avLst/>
                    </a:prstGeom>
                    <a:noFill/>
                    <a:ln>
                      <a:noFill/>
                    </a:ln>
                  </pic:spPr>
                </pic:pic>
              </a:graphicData>
            </a:graphic>
          </wp:inline>
        </w:drawing>
      </w:r>
    </w:p>
    <w:p w:rsidR="00AA0E13" w:rsidRPr="00682104" w:rsidRDefault="00AA0E13" w:rsidP="00AA0E13">
      <w:pPr>
        <w:rPr>
          <w:rFonts w:ascii="Garamond" w:eastAsia="Times New Roman" w:hAnsi="Garamond" w:cs="Times New Roman"/>
          <w:sz w:val="28"/>
          <w:szCs w:val="28"/>
        </w:rPr>
      </w:pPr>
    </w:p>
    <w:p w:rsidR="00AA0E13" w:rsidRPr="00682104" w:rsidRDefault="00AA0E13" w:rsidP="00AA0E13">
      <w:pPr>
        <w:rPr>
          <w:rFonts w:ascii="Garamond" w:eastAsia="Times New Roman" w:hAnsi="Garamond" w:cs="Times New Roman"/>
          <w:sz w:val="28"/>
          <w:szCs w:val="28"/>
        </w:rPr>
      </w:pPr>
      <w:r w:rsidRPr="00682104">
        <w:rPr>
          <w:rFonts w:ascii="Garamond" w:eastAsia="Times New Roman" w:hAnsi="Garamond" w:cs="Times New Roman"/>
          <w:sz w:val="28"/>
          <w:szCs w:val="28"/>
        </w:rPr>
        <w:t xml:space="preserve">Pjesëmarrje në </w:t>
      </w:r>
      <w:proofErr w:type="gramStart"/>
      <w:r w:rsidRPr="00682104">
        <w:rPr>
          <w:rFonts w:ascii="Garamond" w:eastAsia="Times New Roman" w:hAnsi="Garamond" w:cs="Times New Roman"/>
          <w:sz w:val="28"/>
          <w:szCs w:val="28"/>
        </w:rPr>
        <w:t>tryezën ”</w:t>
      </w:r>
      <w:proofErr w:type="gramEnd"/>
      <w:r w:rsidRPr="00682104">
        <w:rPr>
          <w:rFonts w:ascii="Garamond" w:eastAsia="Times New Roman" w:hAnsi="Garamond" w:cs="Times New Roman"/>
          <w:sz w:val="28"/>
          <w:szCs w:val="28"/>
        </w:rPr>
        <w:t>Fushatë</w:t>
      </w:r>
      <w:r w:rsidR="00012342" w:rsidRPr="00682104">
        <w:rPr>
          <w:rFonts w:ascii="Garamond" w:eastAsia="Times New Roman" w:hAnsi="Garamond" w:cs="Times New Roman"/>
          <w:sz w:val="28"/>
          <w:szCs w:val="28"/>
        </w:rPr>
        <w:t>n</w:t>
      </w:r>
      <w:r w:rsidRPr="00682104">
        <w:rPr>
          <w:rFonts w:ascii="Garamond" w:eastAsia="Times New Roman" w:hAnsi="Garamond" w:cs="Times New Roman"/>
          <w:sz w:val="28"/>
          <w:szCs w:val="28"/>
        </w:rPr>
        <w:t xml:space="preserve"> Promovuese për Ndihme Juridike Falas të organizuar nga Agjencia e Kombeve te Bashkuara për Zhvillim (UNDP) dhe Ambasada Norvegjeze në Kosovë.</w:t>
      </w:r>
    </w:p>
    <w:p w:rsidR="00BC56E8" w:rsidRDefault="00BC56E8" w:rsidP="00AA0E13">
      <w:pPr>
        <w:rPr>
          <w:rFonts w:ascii="Garamond" w:eastAsia="Times New Roman" w:hAnsi="Garamond" w:cs="Times New Roman"/>
          <w:sz w:val="28"/>
          <w:szCs w:val="28"/>
        </w:rPr>
      </w:pPr>
    </w:p>
    <w:p w:rsidR="00AA0E13" w:rsidRPr="00682104" w:rsidRDefault="00AA0E13" w:rsidP="00AA0E13">
      <w:pPr>
        <w:rPr>
          <w:rFonts w:ascii="Garamond" w:eastAsia="Times New Roman" w:hAnsi="Garamond" w:cs="Times New Roman"/>
          <w:sz w:val="28"/>
          <w:szCs w:val="28"/>
        </w:rPr>
      </w:pPr>
      <w:r w:rsidRPr="00682104">
        <w:rPr>
          <w:rFonts w:ascii="Garamond" w:eastAsia="Times New Roman" w:hAnsi="Garamond" w:cs="Times New Roman"/>
          <w:sz w:val="28"/>
          <w:szCs w:val="28"/>
        </w:rPr>
        <w:tab/>
      </w:r>
    </w:p>
    <w:p w:rsidR="00B70A79" w:rsidRPr="00B70A79" w:rsidRDefault="00AA0E13" w:rsidP="00B70A79">
      <w:pPr>
        <w:rPr>
          <w:rFonts w:ascii="Garamond" w:hAnsi="Garamond"/>
          <w:sz w:val="28"/>
          <w:szCs w:val="28"/>
        </w:rPr>
      </w:pPr>
      <w:r w:rsidRPr="00682104">
        <w:rPr>
          <w:rFonts w:ascii="Garamond" w:eastAsia="Times New Roman" w:hAnsi="Garamond" w:cs="Times New Roman"/>
          <w:sz w:val="28"/>
          <w:szCs w:val="28"/>
        </w:rPr>
        <w:t>Mar</w:t>
      </w:r>
      <w:r w:rsidR="0075370F">
        <w:rPr>
          <w:rFonts w:ascii="Garamond" w:eastAsia="Times New Roman" w:hAnsi="Garamond" w:cs="Times New Roman"/>
          <w:sz w:val="28"/>
          <w:szCs w:val="28"/>
        </w:rPr>
        <w:t xml:space="preserve">rja pjese në </w:t>
      </w:r>
      <w:proofErr w:type="gramStart"/>
      <w:r w:rsidR="0075370F">
        <w:rPr>
          <w:rFonts w:ascii="Garamond" w:eastAsia="Times New Roman" w:hAnsi="Garamond" w:cs="Times New Roman"/>
          <w:sz w:val="28"/>
          <w:szCs w:val="28"/>
        </w:rPr>
        <w:t>K</w:t>
      </w:r>
      <w:r w:rsidRPr="00682104">
        <w:rPr>
          <w:rFonts w:ascii="Garamond" w:eastAsia="Times New Roman" w:hAnsi="Garamond" w:cs="Times New Roman"/>
          <w:sz w:val="28"/>
          <w:szCs w:val="28"/>
        </w:rPr>
        <w:t>onferencën  dy</w:t>
      </w:r>
      <w:proofErr w:type="gramEnd"/>
      <w:r w:rsidRPr="00682104">
        <w:rPr>
          <w:rFonts w:ascii="Garamond" w:eastAsia="Times New Roman" w:hAnsi="Garamond" w:cs="Times New Roman"/>
          <w:sz w:val="28"/>
          <w:szCs w:val="28"/>
        </w:rPr>
        <w:t xml:space="preserve"> ditore  te organizuar nga  shoqata Medika Gjakova me temën “Fuqizo gruan tani”.</w:t>
      </w:r>
      <w:r w:rsidR="00B70A79" w:rsidRPr="00B70A79">
        <w:rPr>
          <w:rFonts w:ascii="Garamond" w:hAnsi="Garamond"/>
          <w:sz w:val="28"/>
          <w:szCs w:val="28"/>
        </w:rPr>
        <w:t xml:space="preserve"> </w:t>
      </w:r>
      <w:proofErr w:type="gramStart"/>
      <w:r w:rsidR="00B70A79">
        <w:rPr>
          <w:rFonts w:ascii="Garamond" w:hAnsi="Garamond"/>
          <w:sz w:val="28"/>
          <w:szCs w:val="28"/>
        </w:rPr>
        <w:t xml:space="preserve">Qëllimi I Konferences ishte </w:t>
      </w:r>
      <w:r w:rsidR="00B70A79" w:rsidRPr="00B70A79">
        <w:rPr>
          <w:rFonts w:ascii="Garamond" w:hAnsi="Garamond"/>
          <w:sz w:val="28"/>
          <w:szCs w:val="28"/>
        </w:rPr>
        <w:t xml:space="preserve"> </w:t>
      </w:r>
      <w:r w:rsidR="00B70A79">
        <w:rPr>
          <w:rFonts w:ascii="Garamond" w:hAnsi="Garamond"/>
          <w:sz w:val="28"/>
          <w:szCs w:val="28"/>
        </w:rPr>
        <w:t xml:space="preserve"> qe </w:t>
      </w:r>
      <w:r w:rsidR="00B70A79" w:rsidRPr="00B70A79">
        <w:rPr>
          <w:rFonts w:ascii="Garamond" w:hAnsi="Garamond"/>
          <w:sz w:val="28"/>
          <w:szCs w:val="28"/>
        </w:rPr>
        <w:t>të krojojë bazën për bashkëpunim aktiv në mes të OJQ-ve për të drejta të grave, për të këmbyer ekspertizën regjionale dhe përkreahjen në implementimin me kohë dhe me bazë të balancuar gjinore të skemës transformuese të pensioneve për të mbijetua</w:t>
      </w:r>
      <w:r w:rsidR="00B70A79">
        <w:rPr>
          <w:rFonts w:ascii="Garamond" w:hAnsi="Garamond"/>
          <w:sz w:val="28"/>
          <w:szCs w:val="28"/>
        </w:rPr>
        <w:t>r</w:t>
      </w:r>
      <w:r w:rsidR="0075370F">
        <w:rPr>
          <w:rFonts w:ascii="Garamond" w:hAnsi="Garamond"/>
          <w:sz w:val="28"/>
          <w:szCs w:val="28"/>
        </w:rPr>
        <w:t>it e dhunës seksuale në Kosovë.</w:t>
      </w:r>
      <w:proofErr w:type="gramEnd"/>
      <w:r w:rsidR="0075370F">
        <w:rPr>
          <w:rFonts w:ascii="Garamond" w:hAnsi="Garamond"/>
          <w:sz w:val="28"/>
          <w:szCs w:val="28"/>
        </w:rPr>
        <w:t xml:space="preserve"> G</w:t>
      </w:r>
      <w:r w:rsidR="00B70A79">
        <w:rPr>
          <w:rFonts w:ascii="Garamond" w:hAnsi="Garamond"/>
          <w:sz w:val="28"/>
          <w:szCs w:val="28"/>
        </w:rPr>
        <w:t>jithashtu krijimi I nje conference gjitheperfshirese per pjesemarresit.</w:t>
      </w:r>
      <w:r w:rsidR="0075370F">
        <w:rPr>
          <w:rFonts w:ascii="Garamond" w:hAnsi="Garamond"/>
          <w:sz w:val="28"/>
          <w:szCs w:val="28"/>
        </w:rPr>
        <w:t>,  me qellim te perhapen diskutimet active, por  edhe komunikimet personale me mes te grupeve te ndryshme te njerezve.</w:t>
      </w:r>
    </w:p>
    <w:p w:rsidR="00AA0E13" w:rsidRPr="00682104" w:rsidRDefault="00AA0E13" w:rsidP="00AA0E13">
      <w:pPr>
        <w:rPr>
          <w:rFonts w:ascii="Garamond" w:eastAsia="Times New Roman" w:hAnsi="Garamond" w:cs="Times New Roman"/>
          <w:sz w:val="28"/>
          <w:szCs w:val="28"/>
        </w:rPr>
      </w:pPr>
    </w:p>
    <w:p w:rsidR="00AA0E13" w:rsidRPr="00682104" w:rsidRDefault="00AA0E13" w:rsidP="00AA0E13">
      <w:pPr>
        <w:rPr>
          <w:rFonts w:ascii="Garamond" w:eastAsia="Times New Roman" w:hAnsi="Garamond" w:cs="Times New Roman"/>
          <w:sz w:val="28"/>
          <w:szCs w:val="28"/>
        </w:rPr>
      </w:pPr>
    </w:p>
    <w:p w:rsidR="00AA0E13" w:rsidRPr="00682104" w:rsidRDefault="00AA0E13" w:rsidP="00AA0E13">
      <w:pPr>
        <w:rPr>
          <w:rFonts w:ascii="Garamond" w:eastAsia="Times New Roman" w:hAnsi="Garamond" w:cs="Times New Roman"/>
          <w:sz w:val="28"/>
          <w:szCs w:val="28"/>
        </w:rPr>
      </w:pPr>
      <w:r w:rsidRPr="00682104">
        <w:rPr>
          <w:rFonts w:ascii="Garamond" w:eastAsia="Times New Roman" w:hAnsi="Garamond" w:cs="Times New Roman"/>
          <w:sz w:val="28"/>
          <w:szCs w:val="28"/>
        </w:rPr>
        <w:t xml:space="preserve">-Përkrahja rreth organizimit te panairit dy ditor te pazari (afër Çabratit) me ekspozimin e punimeve te </w:t>
      </w:r>
      <w:proofErr w:type="gramStart"/>
      <w:r w:rsidRPr="00682104">
        <w:rPr>
          <w:rFonts w:ascii="Garamond" w:eastAsia="Times New Roman" w:hAnsi="Garamond" w:cs="Times New Roman"/>
          <w:sz w:val="28"/>
          <w:szCs w:val="28"/>
        </w:rPr>
        <w:t>grave  dhe</w:t>
      </w:r>
      <w:proofErr w:type="gramEnd"/>
      <w:r w:rsidRPr="00682104">
        <w:rPr>
          <w:rFonts w:ascii="Garamond" w:eastAsia="Times New Roman" w:hAnsi="Garamond" w:cs="Times New Roman"/>
          <w:sz w:val="28"/>
          <w:szCs w:val="28"/>
        </w:rPr>
        <w:t xml:space="preserve"> produkteve ushqimore ne kuadër te festifalit  “Spark Holistic’</w:t>
      </w:r>
      <w:r w:rsidR="00BB7F68" w:rsidRPr="00682104">
        <w:rPr>
          <w:rFonts w:ascii="Garamond" w:eastAsia="Times New Roman" w:hAnsi="Garamond" w:cs="Times New Roman"/>
          <w:sz w:val="28"/>
          <w:szCs w:val="28"/>
        </w:rPr>
        <w:t>.</w:t>
      </w:r>
    </w:p>
    <w:p w:rsidR="00BB7F68" w:rsidRPr="00682104" w:rsidRDefault="00BB7F68" w:rsidP="00BC56E8">
      <w:pPr>
        <w:spacing w:line="227" w:lineRule="auto"/>
        <w:ind w:right="420"/>
        <w:jc w:val="both"/>
        <w:rPr>
          <w:rFonts w:ascii="Garamond" w:hAnsi="Garamond" w:cs="Calibri"/>
          <w:sz w:val="28"/>
          <w:szCs w:val="28"/>
        </w:rPr>
      </w:pPr>
    </w:p>
    <w:p w:rsidR="00BB7F68" w:rsidRPr="00682104" w:rsidRDefault="000A5478" w:rsidP="00BB7F68">
      <w:pPr>
        <w:rPr>
          <w:rFonts w:ascii="Garamond" w:eastAsia="Times New Roman" w:hAnsi="Garamond" w:cs="Times New Roman"/>
          <w:sz w:val="28"/>
          <w:szCs w:val="28"/>
        </w:rPr>
      </w:pPr>
      <w:r>
        <w:rPr>
          <w:rFonts w:ascii="Garamond" w:eastAsia="Times New Roman" w:hAnsi="Garamond" w:cs="Times New Roman"/>
          <w:sz w:val="28"/>
          <w:szCs w:val="28"/>
        </w:rPr>
        <w:t>*</w:t>
      </w:r>
      <w:r w:rsidR="00BB7F68" w:rsidRPr="00682104">
        <w:rPr>
          <w:rFonts w:ascii="Garamond" w:eastAsia="Times New Roman" w:hAnsi="Garamond" w:cs="Times New Roman"/>
          <w:sz w:val="28"/>
          <w:szCs w:val="28"/>
        </w:rPr>
        <w:t xml:space="preserve">Organizimi i tryezës” Promovimi i dhurimit </w:t>
      </w:r>
      <w:proofErr w:type="gramStart"/>
      <w:r w:rsidR="00BB7F68" w:rsidRPr="00682104">
        <w:rPr>
          <w:rFonts w:ascii="Garamond" w:eastAsia="Times New Roman" w:hAnsi="Garamond" w:cs="Times New Roman"/>
          <w:sz w:val="28"/>
          <w:szCs w:val="28"/>
        </w:rPr>
        <w:t>te</w:t>
      </w:r>
      <w:proofErr w:type="gramEnd"/>
      <w:r w:rsidR="00BB7F68" w:rsidRPr="00682104">
        <w:rPr>
          <w:rFonts w:ascii="Garamond" w:eastAsia="Times New Roman" w:hAnsi="Garamond" w:cs="Times New Roman"/>
          <w:sz w:val="28"/>
          <w:szCs w:val="28"/>
        </w:rPr>
        <w:t xml:space="preserve"> gjakut” ne bashkëpunim me GGA ne kuadër te fushatës te muajit </w:t>
      </w:r>
      <w:r w:rsidRPr="00682104">
        <w:rPr>
          <w:rFonts w:ascii="Garamond" w:eastAsia="Times New Roman" w:hAnsi="Garamond" w:cs="Times New Roman"/>
          <w:sz w:val="28"/>
          <w:szCs w:val="28"/>
        </w:rPr>
        <w:t>qershor muaj</w:t>
      </w:r>
      <w:r w:rsidR="00BB7F68" w:rsidRPr="00682104">
        <w:rPr>
          <w:rFonts w:ascii="Garamond" w:eastAsia="Times New Roman" w:hAnsi="Garamond" w:cs="Times New Roman"/>
          <w:sz w:val="28"/>
          <w:szCs w:val="28"/>
        </w:rPr>
        <w:t xml:space="preserve"> i dhurimit te gjakut. </w:t>
      </w:r>
    </w:p>
    <w:p w:rsidR="00BB7F68" w:rsidRPr="00682104" w:rsidRDefault="00BB7F68" w:rsidP="00BB7F68">
      <w:pPr>
        <w:rPr>
          <w:rFonts w:ascii="Garamond" w:eastAsia="Times New Roman" w:hAnsi="Garamond" w:cs="Times New Roman"/>
          <w:sz w:val="28"/>
          <w:szCs w:val="28"/>
        </w:rPr>
      </w:pPr>
    </w:p>
    <w:p w:rsidR="00BB7F68" w:rsidRPr="00682104" w:rsidRDefault="000A5478" w:rsidP="00BB7F68">
      <w:pPr>
        <w:rPr>
          <w:rFonts w:ascii="Garamond" w:eastAsia="Times New Roman" w:hAnsi="Garamond" w:cs="Times New Roman"/>
          <w:sz w:val="28"/>
          <w:szCs w:val="28"/>
        </w:rPr>
      </w:pPr>
      <w:r>
        <w:rPr>
          <w:rFonts w:ascii="Garamond" w:eastAsia="Times New Roman" w:hAnsi="Garamond" w:cs="Times New Roman"/>
          <w:sz w:val="28"/>
          <w:szCs w:val="28"/>
        </w:rPr>
        <w:t>*</w:t>
      </w:r>
      <w:r w:rsidR="00BB7F68" w:rsidRPr="00682104">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Marrja pjese ne hartimin e Rregullores per mbrojtjen e femijeve nga dukurite negative si dhe ne Rregulloren per mbrojtjen e femijeve ne kuader te programit </w:t>
      </w:r>
      <w:proofErr w:type="gramStart"/>
      <w:r>
        <w:rPr>
          <w:rFonts w:ascii="Garamond" w:eastAsia="Times New Roman" w:hAnsi="Garamond" w:cs="Times New Roman"/>
          <w:sz w:val="28"/>
          <w:szCs w:val="28"/>
        </w:rPr>
        <w:t>“ Gjakova</w:t>
      </w:r>
      <w:proofErr w:type="gramEnd"/>
      <w:r>
        <w:rPr>
          <w:rFonts w:ascii="Garamond" w:eastAsia="Times New Roman" w:hAnsi="Garamond" w:cs="Times New Roman"/>
          <w:sz w:val="28"/>
          <w:szCs w:val="28"/>
        </w:rPr>
        <w:t xml:space="preserve"> mike per femijet”.</w:t>
      </w:r>
    </w:p>
    <w:p w:rsidR="00012342" w:rsidRPr="00682104" w:rsidRDefault="00012342" w:rsidP="003E2C64">
      <w:pPr>
        <w:spacing w:line="227" w:lineRule="auto"/>
        <w:ind w:right="420" w:firstLine="50"/>
        <w:jc w:val="both"/>
        <w:rPr>
          <w:rFonts w:ascii="Garamond" w:hAnsi="Garamond" w:cs="Calibri"/>
          <w:sz w:val="28"/>
          <w:szCs w:val="28"/>
        </w:rPr>
      </w:pPr>
    </w:p>
    <w:p w:rsidR="003E2C64" w:rsidRPr="00682104" w:rsidRDefault="003E2C64" w:rsidP="003E2C64">
      <w:pPr>
        <w:spacing w:line="227" w:lineRule="auto"/>
        <w:ind w:right="420" w:firstLine="50"/>
        <w:jc w:val="both"/>
        <w:rPr>
          <w:rFonts w:ascii="Garamond" w:hAnsi="Garamond" w:cs="Calibri"/>
          <w:sz w:val="28"/>
          <w:szCs w:val="28"/>
        </w:rPr>
      </w:pPr>
      <w:r w:rsidRPr="00682104">
        <w:rPr>
          <w:rFonts w:ascii="Garamond" w:hAnsi="Garamond" w:cs="Calibri"/>
          <w:sz w:val="28"/>
          <w:szCs w:val="28"/>
        </w:rPr>
        <w:t>Gjate periudhës</w:t>
      </w:r>
      <w:r w:rsidR="002215D5" w:rsidRPr="00682104">
        <w:rPr>
          <w:rFonts w:ascii="Garamond" w:hAnsi="Garamond" w:cs="Calibri"/>
          <w:sz w:val="28"/>
          <w:szCs w:val="28"/>
        </w:rPr>
        <w:t xml:space="preserve"> janar –dhjetor</w:t>
      </w:r>
      <w:r w:rsidRPr="00682104">
        <w:rPr>
          <w:rFonts w:ascii="Garamond" w:hAnsi="Garamond" w:cs="Calibri"/>
          <w:sz w:val="28"/>
          <w:szCs w:val="28"/>
        </w:rPr>
        <w:t xml:space="preserve"> jane</w:t>
      </w:r>
      <w:r w:rsidR="002215D5" w:rsidRPr="00682104">
        <w:rPr>
          <w:rFonts w:ascii="Garamond" w:hAnsi="Garamond" w:cs="Calibri"/>
          <w:sz w:val="28"/>
          <w:szCs w:val="28"/>
        </w:rPr>
        <w:t xml:space="preserve"> zhvilluar 8</w:t>
      </w:r>
      <w:r w:rsidRPr="00682104">
        <w:rPr>
          <w:rFonts w:ascii="Garamond" w:hAnsi="Garamond" w:cs="Calibri"/>
          <w:sz w:val="28"/>
          <w:szCs w:val="28"/>
        </w:rPr>
        <w:t xml:space="preserve"> takime me GGA dhe </w:t>
      </w:r>
      <w:r w:rsidR="002215D5" w:rsidRPr="00682104">
        <w:rPr>
          <w:rFonts w:ascii="Garamond" w:hAnsi="Garamond" w:cs="Calibri"/>
          <w:sz w:val="28"/>
          <w:szCs w:val="28"/>
        </w:rPr>
        <w:t>10</w:t>
      </w:r>
      <w:r w:rsidR="00012342" w:rsidRPr="00682104">
        <w:rPr>
          <w:rFonts w:ascii="Garamond" w:hAnsi="Garamond" w:cs="Calibri"/>
          <w:sz w:val="28"/>
          <w:szCs w:val="28"/>
        </w:rPr>
        <w:t xml:space="preserve"> </w:t>
      </w:r>
      <w:r w:rsidRPr="00682104">
        <w:rPr>
          <w:rFonts w:ascii="Garamond" w:hAnsi="Garamond" w:cs="Calibri"/>
          <w:sz w:val="28"/>
          <w:szCs w:val="28"/>
        </w:rPr>
        <w:t xml:space="preserve">takime me shoqërinë civil me qellim te promovimit te drejtave te njeriut ne fokus te drejtave te grave. </w:t>
      </w:r>
      <w:proofErr w:type="gramStart"/>
      <w:r w:rsidRPr="00682104">
        <w:rPr>
          <w:rFonts w:ascii="Garamond" w:hAnsi="Garamond" w:cs="Calibri"/>
          <w:sz w:val="28"/>
          <w:szCs w:val="28"/>
        </w:rPr>
        <w:t>Qëllimi i takimeve ishte identifikimi i nevojave dhe problemeve të këtij komuniteti.</w:t>
      </w:r>
      <w:proofErr w:type="gramEnd"/>
    </w:p>
    <w:p w:rsidR="003E2C64" w:rsidRPr="00682104" w:rsidRDefault="003E2C64" w:rsidP="003E2C64">
      <w:pPr>
        <w:spacing w:line="347" w:lineRule="exact"/>
        <w:rPr>
          <w:rFonts w:ascii="Garamond" w:eastAsia="Times New Roman" w:hAnsi="Garamond" w:cs="Calibri"/>
          <w:sz w:val="28"/>
          <w:szCs w:val="28"/>
        </w:rPr>
      </w:pPr>
    </w:p>
    <w:p w:rsidR="003E2C64" w:rsidRPr="00682104" w:rsidRDefault="003E2C64" w:rsidP="003E2C64">
      <w:pPr>
        <w:spacing w:line="218" w:lineRule="auto"/>
        <w:rPr>
          <w:rFonts w:ascii="Garamond" w:hAnsi="Garamond" w:cstheme="minorHAnsi"/>
          <w:sz w:val="28"/>
          <w:szCs w:val="28"/>
        </w:rPr>
      </w:pPr>
      <w:proofErr w:type="gramStart"/>
      <w:r w:rsidRPr="00682104">
        <w:rPr>
          <w:rFonts w:ascii="Garamond" w:hAnsi="Garamond" w:cstheme="minorHAnsi"/>
          <w:sz w:val="28"/>
          <w:szCs w:val="28"/>
        </w:rPr>
        <w:t>Takime të rregullta me GGA me qëllim te përkrahjes dhe avancimit te gruas ne te gjitha sferat si shoqërore ashtu dhe politike.</w:t>
      </w:r>
      <w:proofErr w:type="gramEnd"/>
    </w:p>
    <w:p w:rsidR="00017325" w:rsidRPr="00682104" w:rsidRDefault="00017325" w:rsidP="003E2C64">
      <w:pPr>
        <w:spacing w:line="218" w:lineRule="auto"/>
        <w:rPr>
          <w:rFonts w:ascii="Garamond" w:hAnsi="Garamond" w:cstheme="minorHAnsi"/>
          <w:sz w:val="28"/>
          <w:szCs w:val="28"/>
        </w:rPr>
      </w:pPr>
    </w:p>
    <w:p w:rsidR="00017325" w:rsidRPr="00682104" w:rsidRDefault="00017325" w:rsidP="00017325">
      <w:pPr>
        <w:pStyle w:val="Default"/>
        <w:rPr>
          <w:rFonts w:ascii="Garamond" w:eastAsia="Times New Roman" w:hAnsi="Garamond" w:cstheme="minorHAnsi"/>
          <w:color w:val="auto"/>
          <w:sz w:val="28"/>
          <w:szCs w:val="28"/>
          <w:lang w:val="sq-AL"/>
        </w:rPr>
      </w:pPr>
      <w:r w:rsidRPr="00682104">
        <w:rPr>
          <w:rFonts w:ascii="Garamond" w:eastAsia="Times New Roman" w:hAnsi="Garamond" w:cstheme="minorHAnsi"/>
          <w:color w:val="auto"/>
          <w:sz w:val="28"/>
          <w:szCs w:val="28"/>
          <w:lang w:val="sq-AL"/>
        </w:rPr>
        <w:t>Zyrtarja për barazi gjinore në bashkëpunim me Grupin e Grave asambleiste ka organizuar një tryeze ne kuadër te shënimit te ditës nderkombetare te  1Majit, me temën ”Papunësia e të rinjve”.</w:t>
      </w:r>
    </w:p>
    <w:p w:rsidR="00017325" w:rsidRDefault="00017325" w:rsidP="00017325">
      <w:pPr>
        <w:pStyle w:val="Default"/>
        <w:rPr>
          <w:rFonts w:ascii="Garamond" w:eastAsia="Times New Roman" w:hAnsi="Garamond" w:cstheme="minorHAnsi"/>
          <w:color w:val="auto"/>
          <w:sz w:val="28"/>
          <w:szCs w:val="28"/>
          <w:lang w:val="sq-AL"/>
        </w:rPr>
      </w:pPr>
      <w:r w:rsidRPr="00682104">
        <w:rPr>
          <w:rFonts w:ascii="Garamond" w:eastAsia="Times New Roman" w:hAnsi="Garamond" w:cstheme="minorHAnsi"/>
          <w:color w:val="auto"/>
          <w:sz w:val="28"/>
          <w:szCs w:val="28"/>
          <w:lang w:val="sq-AL"/>
        </w:rPr>
        <w:t xml:space="preserve">Pjesëmarrës gjate tryezës ishin anëtaret e GGA, përfaqësuesja e </w:t>
      </w:r>
      <w:r w:rsidR="0075370F">
        <w:rPr>
          <w:rFonts w:ascii="Garamond" w:eastAsia="Times New Roman" w:hAnsi="Garamond" w:cstheme="minorHAnsi"/>
          <w:color w:val="auto"/>
          <w:sz w:val="28"/>
          <w:szCs w:val="28"/>
          <w:lang w:val="sq-AL"/>
        </w:rPr>
        <w:t xml:space="preserve">organizatës </w:t>
      </w:r>
      <w:r w:rsidRPr="00682104">
        <w:rPr>
          <w:rFonts w:ascii="Garamond" w:eastAsia="Times New Roman" w:hAnsi="Garamond" w:cstheme="minorHAnsi"/>
          <w:color w:val="auto"/>
          <w:sz w:val="28"/>
          <w:szCs w:val="28"/>
          <w:lang w:val="sq-AL"/>
        </w:rPr>
        <w:t>YMCA- , dhe te rinjtë e komunës se Gjakovës.</w:t>
      </w:r>
    </w:p>
    <w:p w:rsidR="000C60A8" w:rsidRDefault="000C60A8" w:rsidP="00017325">
      <w:pPr>
        <w:pStyle w:val="Default"/>
        <w:rPr>
          <w:rFonts w:ascii="Garamond" w:eastAsia="Times New Roman" w:hAnsi="Garamond" w:cstheme="minorHAnsi"/>
          <w:color w:val="auto"/>
          <w:sz w:val="28"/>
          <w:szCs w:val="28"/>
          <w:lang w:val="sq-AL"/>
        </w:rPr>
      </w:pPr>
    </w:p>
    <w:p w:rsidR="000C60A8" w:rsidRDefault="000C60A8" w:rsidP="00017325">
      <w:pPr>
        <w:pStyle w:val="Default"/>
        <w:rPr>
          <w:rFonts w:ascii="Garamond" w:eastAsia="Times New Roman" w:hAnsi="Garamond" w:cstheme="minorHAnsi"/>
          <w:color w:val="auto"/>
          <w:sz w:val="28"/>
          <w:szCs w:val="28"/>
          <w:lang w:val="sq-AL"/>
        </w:rPr>
      </w:pPr>
    </w:p>
    <w:p w:rsidR="000C60A8" w:rsidRDefault="000C60A8" w:rsidP="00017325">
      <w:pPr>
        <w:pStyle w:val="Default"/>
        <w:rPr>
          <w:rFonts w:ascii="Garamond" w:eastAsia="Times New Roman" w:hAnsi="Garamond" w:cstheme="minorHAnsi"/>
          <w:color w:val="auto"/>
          <w:sz w:val="28"/>
          <w:szCs w:val="28"/>
          <w:lang w:val="sq-AL"/>
        </w:rPr>
      </w:pPr>
    </w:p>
    <w:p w:rsidR="000C60A8" w:rsidRPr="00682104" w:rsidRDefault="000C60A8" w:rsidP="00017325">
      <w:pPr>
        <w:pStyle w:val="Default"/>
        <w:rPr>
          <w:rFonts w:ascii="Garamond" w:hAnsi="Garamond"/>
          <w:sz w:val="28"/>
          <w:szCs w:val="28"/>
        </w:rPr>
      </w:pPr>
      <w:r>
        <w:rPr>
          <w:rFonts w:asciiTheme="minorHAnsi" w:hAnsiTheme="minorHAnsi" w:cstheme="minorHAnsi"/>
          <w:noProof/>
          <w:shd w:val="clear" w:color="auto" w:fill="FFFFFF"/>
        </w:rPr>
        <w:lastRenderedPageBreak/>
        <w:drawing>
          <wp:inline distT="0" distB="0" distL="0" distR="0" wp14:anchorId="3AB9EC23" wp14:editId="09A4C74C">
            <wp:extent cx="2981325" cy="2457450"/>
            <wp:effectExtent l="0" t="0" r="9525" b="0"/>
            <wp:docPr id="14" name="Picture 14" descr="C:\Users\lumnije.shllaku\Desktop\New folder (8)\20170501_1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mnije.shllaku\Desktop\New folder (8)\20170501_1114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1325" cy="2457450"/>
                    </a:xfrm>
                    <a:prstGeom prst="rect">
                      <a:avLst/>
                    </a:prstGeom>
                    <a:noFill/>
                    <a:ln>
                      <a:noFill/>
                    </a:ln>
                  </pic:spPr>
                </pic:pic>
              </a:graphicData>
            </a:graphic>
          </wp:inline>
        </w:drawing>
      </w:r>
      <w:r w:rsidR="00CF7C54">
        <w:rPr>
          <w:rFonts w:asciiTheme="minorHAnsi" w:hAnsiTheme="minorHAnsi" w:cstheme="minorHAnsi"/>
          <w:noProof/>
          <w:shd w:val="clear" w:color="auto" w:fill="FFFFFF"/>
        </w:rPr>
        <w:drawing>
          <wp:inline distT="0" distB="0" distL="0" distR="0" wp14:anchorId="482779AF" wp14:editId="2D740904">
            <wp:extent cx="2714625" cy="2457450"/>
            <wp:effectExtent l="0" t="0" r="9525" b="0"/>
            <wp:docPr id="18" name="Picture 18" descr="C:\Users\lumnije.shllaku\Desktop\New folder (8)\received_10156426263108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mnije.shllaku\Desktop\New folder (8)\received_1015642626310884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714625" cy="2457450"/>
                    </a:xfrm>
                    <a:prstGeom prst="rect">
                      <a:avLst/>
                    </a:prstGeom>
                    <a:noFill/>
                    <a:ln>
                      <a:noFill/>
                    </a:ln>
                  </pic:spPr>
                </pic:pic>
              </a:graphicData>
            </a:graphic>
          </wp:inline>
        </w:drawing>
      </w:r>
    </w:p>
    <w:p w:rsidR="003E2C64" w:rsidRPr="00682104" w:rsidRDefault="003E2C64" w:rsidP="003E2C64">
      <w:pPr>
        <w:spacing w:line="339" w:lineRule="exact"/>
        <w:rPr>
          <w:rFonts w:ascii="Garamond" w:eastAsia="Times New Roman" w:hAnsi="Garamond" w:cs="Calibri"/>
          <w:sz w:val="28"/>
          <w:szCs w:val="28"/>
        </w:rPr>
      </w:pPr>
    </w:p>
    <w:p w:rsidR="00BC76E3" w:rsidRPr="00682104" w:rsidRDefault="00BC76E3" w:rsidP="0080702F">
      <w:pPr>
        <w:pStyle w:val="Default"/>
        <w:rPr>
          <w:rFonts w:ascii="Garamond" w:eastAsia="Times New Roman" w:hAnsi="Garamond" w:cstheme="minorHAnsi"/>
          <w:sz w:val="28"/>
          <w:szCs w:val="28"/>
          <w:lang w:val="sq-AL"/>
        </w:rPr>
      </w:pPr>
    </w:p>
    <w:p w:rsidR="00FD78BA" w:rsidRDefault="00FD78BA" w:rsidP="0080702F">
      <w:pPr>
        <w:pStyle w:val="Default"/>
        <w:rPr>
          <w:rFonts w:ascii="Garamond" w:eastAsia="Times New Roman" w:hAnsi="Garamond" w:cstheme="minorHAnsi"/>
          <w:color w:val="auto"/>
          <w:sz w:val="28"/>
          <w:szCs w:val="28"/>
          <w:lang w:val="sq-AL"/>
        </w:rPr>
      </w:pPr>
    </w:p>
    <w:p w:rsidR="0080702F" w:rsidRPr="00682104" w:rsidRDefault="0080702F" w:rsidP="0080702F">
      <w:pPr>
        <w:pStyle w:val="Default"/>
        <w:rPr>
          <w:rFonts w:ascii="Garamond" w:hAnsi="Garamond" w:cstheme="minorHAnsi"/>
          <w:bCs/>
          <w:sz w:val="28"/>
          <w:szCs w:val="28"/>
        </w:rPr>
      </w:pPr>
      <w:r w:rsidRPr="00682104">
        <w:rPr>
          <w:rFonts w:ascii="Garamond" w:eastAsia="Times New Roman" w:hAnsi="Garamond" w:cstheme="minorHAnsi"/>
          <w:color w:val="auto"/>
          <w:sz w:val="28"/>
          <w:szCs w:val="28"/>
          <w:lang w:val="sq-AL"/>
        </w:rPr>
        <w:t xml:space="preserve">Marrja pjesë në </w:t>
      </w:r>
      <w:r w:rsidRPr="00682104">
        <w:rPr>
          <w:rFonts w:ascii="Garamond" w:hAnsi="Garamond" w:cstheme="minorHAnsi"/>
          <w:sz w:val="28"/>
          <w:szCs w:val="28"/>
        </w:rPr>
        <w:t>tryezën e  rrumbullakët me temë </w:t>
      </w:r>
      <w:r w:rsidRPr="00682104">
        <w:rPr>
          <w:rFonts w:ascii="Garamond" w:hAnsi="Garamond" w:cstheme="minorHAnsi"/>
          <w:b/>
          <w:bCs/>
          <w:sz w:val="28"/>
          <w:szCs w:val="28"/>
        </w:rPr>
        <w:t xml:space="preserve">"Krijimit të hapësirave të sigurta për të rinjtë nga komunitetet pakicë dhe atyre me nevoja te veqanta” </w:t>
      </w:r>
      <w:r w:rsidRPr="00682104">
        <w:rPr>
          <w:rFonts w:ascii="Garamond" w:hAnsi="Garamond" w:cstheme="minorHAnsi"/>
          <w:bCs/>
          <w:sz w:val="28"/>
          <w:szCs w:val="28"/>
        </w:rPr>
        <w:t>te organizuar nga</w:t>
      </w:r>
      <w:r w:rsidRPr="00682104">
        <w:rPr>
          <w:rFonts w:ascii="Garamond" w:hAnsi="Garamond" w:cstheme="minorHAnsi"/>
          <w:b/>
          <w:bCs/>
          <w:sz w:val="28"/>
          <w:szCs w:val="28"/>
        </w:rPr>
        <w:t xml:space="preserve"> </w:t>
      </w:r>
      <w:r w:rsidRPr="00682104">
        <w:rPr>
          <w:rFonts w:ascii="Garamond" w:hAnsi="Garamond" w:cstheme="minorHAnsi"/>
          <w:bCs/>
          <w:sz w:val="28"/>
          <w:szCs w:val="28"/>
        </w:rPr>
        <w:t>shoqata GWYYMCA ne Gjakove</w:t>
      </w:r>
      <w:r w:rsidRPr="00682104">
        <w:rPr>
          <w:rFonts w:ascii="Garamond" w:hAnsi="Garamond" w:cstheme="minorHAnsi"/>
          <w:b/>
          <w:bCs/>
          <w:sz w:val="28"/>
          <w:szCs w:val="28"/>
        </w:rPr>
        <w:t xml:space="preserve">.  </w:t>
      </w:r>
      <w:r w:rsidR="00FD78BA" w:rsidRPr="00682104">
        <w:rPr>
          <w:rFonts w:ascii="Garamond" w:hAnsi="Garamond" w:cstheme="minorHAnsi"/>
          <w:bCs/>
          <w:sz w:val="28"/>
          <w:szCs w:val="28"/>
        </w:rPr>
        <w:t>Gjatë tryezes</w:t>
      </w:r>
      <w:r w:rsidRPr="00682104">
        <w:rPr>
          <w:rFonts w:ascii="Garamond" w:hAnsi="Garamond" w:cstheme="minorHAnsi"/>
          <w:bCs/>
          <w:sz w:val="28"/>
          <w:szCs w:val="28"/>
        </w:rPr>
        <w:t xml:space="preserve"> u nxuarën </w:t>
      </w:r>
      <w:r w:rsidR="00FD78BA" w:rsidRPr="00682104">
        <w:rPr>
          <w:rFonts w:ascii="Garamond" w:hAnsi="Garamond" w:cstheme="minorHAnsi"/>
          <w:bCs/>
          <w:sz w:val="28"/>
          <w:szCs w:val="28"/>
        </w:rPr>
        <w:t>rekomandimet me</w:t>
      </w:r>
      <w:r w:rsidRPr="00682104">
        <w:rPr>
          <w:rFonts w:ascii="Garamond" w:hAnsi="Garamond" w:cstheme="minorHAnsi"/>
          <w:bCs/>
          <w:sz w:val="28"/>
          <w:szCs w:val="28"/>
        </w:rPr>
        <w:t xml:space="preserve"> qëllim </w:t>
      </w:r>
      <w:proofErr w:type="gramStart"/>
      <w:r w:rsidRPr="00682104">
        <w:rPr>
          <w:rFonts w:ascii="Garamond" w:hAnsi="Garamond" w:cstheme="minorHAnsi"/>
          <w:bCs/>
          <w:sz w:val="28"/>
          <w:szCs w:val="28"/>
        </w:rPr>
        <w:t>te</w:t>
      </w:r>
      <w:proofErr w:type="gramEnd"/>
      <w:r w:rsidRPr="00682104">
        <w:rPr>
          <w:rFonts w:ascii="Garamond" w:hAnsi="Garamond" w:cstheme="minorHAnsi"/>
          <w:bCs/>
          <w:sz w:val="28"/>
          <w:szCs w:val="28"/>
        </w:rPr>
        <w:t xml:space="preserve"> përmisimit te gjendjes se rinjeve te komunitetit pakicedhe atyreme nevoja te veqanta. </w:t>
      </w:r>
    </w:p>
    <w:p w:rsidR="0080702F" w:rsidRDefault="0080702F" w:rsidP="0080702F">
      <w:pPr>
        <w:pStyle w:val="Default"/>
        <w:rPr>
          <w:rFonts w:ascii="Garamond" w:eastAsia="Times New Roman" w:hAnsi="Garamond" w:cstheme="minorHAnsi"/>
          <w:color w:val="auto"/>
          <w:sz w:val="28"/>
          <w:szCs w:val="28"/>
          <w:lang w:val="sq-AL"/>
        </w:rPr>
      </w:pPr>
      <w:r w:rsidRPr="00682104">
        <w:rPr>
          <w:rFonts w:ascii="Garamond" w:eastAsia="Times New Roman" w:hAnsi="Garamond" w:cstheme="minorHAnsi"/>
          <w:color w:val="auto"/>
          <w:sz w:val="28"/>
          <w:szCs w:val="28"/>
          <w:lang w:val="sq-AL"/>
        </w:rPr>
        <w:t>Pjesëmarrës ne tryezë ishin  përfaqësues te shoqatave me nevoja te veçanta, te rinjtë nga komuniteti pakice , përfaqësues te institucioneve .</w:t>
      </w:r>
    </w:p>
    <w:p w:rsidR="00080979" w:rsidRDefault="00080979" w:rsidP="0080702F">
      <w:pPr>
        <w:pStyle w:val="Default"/>
        <w:rPr>
          <w:rFonts w:ascii="Garamond" w:eastAsia="Times New Roman" w:hAnsi="Garamond" w:cstheme="minorHAnsi"/>
          <w:color w:val="auto"/>
          <w:sz w:val="28"/>
          <w:szCs w:val="28"/>
          <w:lang w:val="sq-AL"/>
        </w:rPr>
      </w:pPr>
    </w:p>
    <w:p w:rsidR="00E65D81" w:rsidRDefault="00080979" w:rsidP="0080702F">
      <w:pPr>
        <w:pStyle w:val="Default"/>
        <w:rPr>
          <w:rFonts w:ascii="Garamond" w:eastAsia="Times New Roman" w:hAnsi="Garamond" w:cstheme="minorHAnsi"/>
          <w:color w:val="auto"/>
          <w:sz w:val="28"/>
          <w:szCs w:val="28"/>
          <w:lang w:val="sq-AL"/>
        </w:rPr>
      </w:pPr>
      <w:r>
        <w:rPr>
          <w:rFonts w:ascii="Garamond" w:eastAsia="Times New Roman" w:hAnsi="Garamond" w:cstheme="minorHAnsi"/>
          <w:noProof/>
          <w:color w:val="auto"/>
          <w:sz w:val="28"/>
          <w:szCs w:val="28"/>
        </w:rPr>
        <w:drawing>
          <wp:inline distT="0" distB="0" distL="0" distR="0">
            <wp:extent cx="2792003" cy="1793174"/>
            <wp:effectExtent l="0" t="0" r="8890" b="0"/>
            <wp:docPr id="35" name="Picture 35" descr="C:\Users\lumnije.shllaku\Desktop\FB_IMG_151429830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mnije.shllaku\Desktop\FB_IMG_15142983036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779" cy="1793030"/>
                    </a:xfrm>
                    <a:prstGeom prst="rect">
                      <a:avLst/>
                    </a:prstGeom>
                    <a:noFill/>
                    <a:ln>
                      <a:noFill/>
                    </a:ln>
                  </pic:spPr>
                </pic:pic>
              </a:graphicData>
            </a:graphic>
          </wp:inline>
        </w:drawing>
      </w:r>
    </w:p>
    <w:p w:rsidR="00D74DFA" w:rsidRDefault="00D74DFA" w:rsidP="00E65D81">
      <w:pPr>
        <w:shd w:val="clear" w:color="auto" w:fill="FFFFFF"/>
        <w:spacing w:after="300" w:line="360" w:lineRule="atLeast"/>
        <w:rPr>
          <w:rFonts w:ascii="Garamond" w:eastAsia="Times New Roman" w:hAnsi="Garamond" w:cstheme="minorHAnsi"/>
          <w:sz w:val="28"/>
          <w:szCs w:val="28"/>
          <w:lang w:val="sq-AL"/>
        </w:rPr>
      </w:pPr>
    </w:p>
    <w:p w:rsidR="00E65D81" w:rsidRPr="00682104" w:rsidRDefault="00E65D81" w:rsidP="00E65D81">
      <w:pPr>
        <w:shd w:val="clear" w:color="auto" w:fill="FFFFFF"/>
        <w:spacing w:after="300" w:line="360" w:lineRule="atLeast"/>
        <w:rPr>
          <w:rFonts w:ascii="Garamond" w:eastAsia="Times New Roman" w:hAnsi="Garamond" w:cstheme="minorHAnsi"/>
          <w:b/>
          <w:color w:val="333333"/>
          <w:sz w:val="28"/>
          <w:szCs w:val="28"/>
        </w:rPr>
      </w:pPr>
      <w:r w:rsidRPr="00682104">
        <w:rPr>
          <w:rFonts w:ascii="Garamond" w:eastAsia="Times New Roman" w:hAnsi="Garamond" w:cstheme="minorHAnsi"/>
          <w:sz w:val="28"/>
          <w:szCs w:val="28"/>
          <w:lang w:val="sq-AL"/>
        </w:rPr>
        <w:t>*Marrja pjesë  ne  debatin “ Si parashihet fuqizimi i pozitës se gruas ne programet e partive politike-Një shans per gruan”. Ne panel ishin kandidatet  e komunës se Gjakovës per deputete te Kosovës. Si ZBG J</w:t>
      </w:r>
      <w:r w:rsidRPr="00682104">
        <w:rPr>
          <w:rFonts w:ascii="Garamond" w:eastAsia="Times New Roman" w:hAnsi="Garamond" w:cstheme="minorHAnsi"/>
          <w:b/>
          <w:color w:val="333333"/>
          <w:sz w:val="28"/>
          <w:szCs w:val="28"/>
        </w:rPr>
        <w:t xml:space="preserve">, </w:t>
      </w:r>
      <w:r w:rsidRPr="00682104">
        <w:rPr>
          <w:rFonts w:ascii="Garamond" w:eastAsia="Times New Roman" w:hAnsi="Garamond" w:cstheme="minorHAnsi"/>
          <w:color w:val="333333"/>
          <w:sz w:val="28"/>
          <w:szCs w:val="28"/>
        </w:rPr>
        <w:t>ju perkujtova  kandidateve per deputete se në fushatën elektorale për zgjedhje të parakohshme parlamentare të 11-të qershorit 2017, respektimin dhe zbatimin e Ligjit për Barazi Gjinore të Kosovës, gjithashtu kerkova nese zgjedhen deputete te Paralamentit te Kosoves te jene zeri I grave ne paralament  ne zbatimin e ligjeve te miratura dhe harmonizimin e ligjeve</w:t>
      </w:r>
      <w:r w:rsidRPr="00682104">
        <w:rPr>
          <w:rFonts w:ascii="Garamond" w:eastAsia="Times New Roman" w:hAnsi="Garamond" w:cstheme="minorHAnsi"/>
          <w:b/>
          <w:color w:val="333333"/>
          <w:sz w:val="28"/>
          <w:szCs w:val="28"/>
        </w:rPr>
        <w:t>.</w:t>
      </w:r>
    </w:p>
    <w:p w:rsidR="0080702F" w:rsidRPr="00682104" w:rsidRDefault="0080702F" w:rsidP="0080702F">
      <w:pPr>
        <w:pStyle w:val="Default"/>
        <w:rPr>
          <w:rFonts w:ascii="Garamond" w:eastAsia="Times New Roman" w:hAnsi="Garamond" w:cstheme="minorHAnsi"/>
          <w:color w:val="auto"/>
          <w:sz w:val="28"/>
          <w:szCs w:val="28"/>
          <w:lang w:val="sq-AL"/>
        </w:rPr>
      </w:pPr>
      <w:r w:rsidRPr="00682104">
        <w:rPr>
          <w:rFonts w:ascii="Garamond" w:eastAsia="Times New Roman" w:hAnsi="Garamond" w:cstheme="minorHAnsi"/>
          <w:color w:val="auto"/>
          <w:sz w:val="28"/>
          <w:szCs w:val="28"/>
          <w:lang w:val="sq-AL"/>
        </w:rPr>
        <w:lastRenderedPageBreak/>
        <w:t>*</w:t>
      </w:r>
      <w:r w:rsidR="000314CE">
        <w:rPr>
          <w:rFonts w:ascii="Garamond" w:eastAsia="Times New Roman" w:hAnsi="Garamond" w:cstheme="minorHAnsi"/>
          <w:color w:val="auto"/>
          <w:sz w:val="28"/>
          <w:szCs w:val="28"/>
          <w:lang w:val="sq-AL"/>
        </w:rPr>
        <w:t xml:space="preserve"> Ne kuadër te shënimit te javës per te drejtat e viktimave te krimit, është mbajtur tryeza e rrumbullaket me temen’Rritja e efikasitetit përmes bashkëpunimit ndërinstitucional per mbrotjen e viktimave te krimit me fokus te veçante per viktimat e dhunës ne familje dhe te trafikimit me qenje njerezore.</w:t>
      </w:r>
      <w:r w:rsidR="000314CE" w:rsidRPr="00682104">
        <w:rPr>
          <w:rFonts w:ascii="Garamond" w:eastAsia="Times New Roman" w:hAnsi="Garamond" w:cstheme="minorHAnsi"/>
          <w:color w:val="auto"/>
          <w:sz w:val="28"/>
          <w:szCs w:val="28"/>
          <w:lang w:val="sq-AL"/>
        </w:rPr>
        <w:t xml:space="preserve"> </w:t>
      </w:r>
      <w:r w:rsidR="000314CE">
        <w:rPr>
          <w:rFonts w:ascii="Garamond" w:eastAsia="Times New Roman" w:hAnsi="Garamond" w:cstheme="minorHAnsi"/>
          <w:color w:val="auto"/>
          <w:sz w:val="28"/>
          <w:szCs w:val="28"/>
          <w:lang w:val="sq-AL"/>
        </w:rPr>
        <w:t>P</w:t>
      </w:r>
      <w:r w:rsidRPr="00682104">
        <w:rPr>
          <w:rFonts w:ascii="Garamond" w:eastAsia="Times New Roman" w:hAnsi="Garamond" w:cstheme="minorHAnsi"/>
          <w:color w:val="auto"/>
          <w:sz w:val="28"/>
          <w:szCs w:val="28"/>
          <w:lang w:val="sq-AL"/>
        </w:rPr>
        <w:t>jesëmarrës ne tryeze ishin  gjykatës te Gjykatës Themelore ne Gjakove , Prokurorisë  Themelore ne Gjakove, Gjykatësja  nga Forumi i Grave te Gjykatave ne Kosove ,përfaqësues te institucioneve  qe merren me mbrojtjen e te drejtave te njeriut,</w:t>
      </w:r>
      <w:r w:rsidR="000314CE">
        <w:rPr>
          <w:rFonts w:ascii="Garamond" w:eastAsia="Times New Roman" w:hAnsi="Garamond" w:cstheme="minorHAnsi"/>
          <w:color w:val="auto"/>
          <w:sz w:val="28"/>
          <w:szCs w:val="28"/>
          <w:lang w:val="sq-AL"/>
        </w:rPr>
        <w:t xml:space="preserve"> përfaqësuese te shoqërisë civile</w:t>
      </w:r>
      <w:r w:rsidRPr="00682104">
        <w:rPr>
          <w:rFonts w:ascii="Garamond" w:eastAsia="Times New Roman" w:hAnsi="Garamond" w:cstheme="minorHAnsi"/>
          <w:color w:val="auto"/>
          <w:sz w:val="28"/>
          <w:szCs w:val="28"/>
          <w:lang w:val="sq-AL"/>
        </w:rPr>
        <w:t xml:space="preserve"> etj.</w:t>
      </w:r>
    </w:p>
    <w:p w:rsidR="0080702F" w:rsidRDefault="000314CE" w:rsidP="0080702F">
      <w:pPr>
        <w:pStyle w:val="Default"/>
        <w:rPr>
          <w:rFonts w:ascii="Garamond" w:eastAsia="Times New Roman" w:hAnsi="Garamond" w:cstheme="minorHAnsi"/>
          <w:color w:val="auto"/>
          <w:sz w:val="28"/>
          <w:szCs w:val="28"/>
          <w:lang w:val="sq-AL"/>
        </w:rPr>
      </w:pPr>
      <w:r>
        <w:rPr>
          <w:rFonts w:ascii="Garamond" w:eastAsia="Times New Roman" w:hAnsi="Garamond" w:cstheme="minorHAnsi"/>
          <w:color w:val="auto"/>
          <w:sz w:val="28"/>
          <w:szCs w:val="28"/>
          <w:lang w:val="sq-AL"/>
        </w:rPr>
        <w:t>Qëllimi i kësaj  tryeze</w:t>
      </w:r>
      <w:r w:rsidR="002161E0">
        <w:rPr>
          <w:rFonts w:ascii="Garamond" w:eastAsia="Times New Roman" w:hAnsi="Garamond" w:cstheme="minorHAnsi"/>
          <w:color w:val="auto"/>
          <w:sz w:val="28"/>
          <w:szCs w:val="28"/>
          <w:lang w:val="sq-AL"/>
        </w:rPr>
        <w:t xml:space="preserve"> ishte</w:t>
      </w:r>
      <w:r w:rsidR="0080702F" w:rsidRPr="00682104">
        <w:rPr>
          <w:rFonts w:ascii="Garamond" w:eastAsia="Times New Roman" w:hAnsi="Garamond" w:cstheme="minorHAnsi"/>
          <w:color w:val="auto"/>
          <w:sz w:val="28"/>
          <w:szCs w:val="28"/>
          <w:lang w:val="sq-AL"/>
        </w:rPr>
        <w:t xml:space="preserve"> qe te ofroje një harte per viktimat e krimit nga rajoni i Gjakovës, me qellim te sigurimit te drejtave te tyre, duke ju mundësuar qasje  me te lehte dhe me te kuptueshme rreth ekzistimit te mekanizmave ligjore dhe institucionale ne dispozicion ne fushën e te drejtave te viktimave te krimit.</w:t>
      </w:r>
    </w:p>
    <w:p w:rsidR="004674B2" w:rsidRDefault="00FD78BA" w:rsidP="0080702F">
      <w:pPr>
        <w:pStyle w:val="Default"/>
        <w:rPr>
          <w:rFonts w:ascii="Garamond" w:eastAsia="Times New Roman" w:hAnsi="Garamond" w:cstheme="minorHAnsi"/>
          <w:color w:val="auto"/>
          <w:sz w:val="28"/>
          <w:szCs w:val="28"/>
          <w:lang w:val="sq-AL"/>
        </w:rPr>
      </w:pPr>
      <w:r>
        <w:rPr>
          <w:rFonts w:ascii="Garamond" w:eastAsia="Times New Roman" w:hAnsi="Garamond" w:cstheme="minorHAnsi"/>
          <w:b/>
          <w:noProof/>
          <w:color w:val="auto"/>
          <w:sz w:val="28"/>
          <w:szCs w:val="28"/>
        </w:rPr>
        <w:drawing>
          <wp:inline distT="0" distB="0" distL="0" distR="0" wp14:anchorId="189B2BFF" wp14:editId="13F390E8">
            <wp:extent cx="2341583" cy="1460665"/>
            <wp:effectExtent l="0" t="0" r="1905" b="6350"/>
            <wp:docPr id="26" name="Picture 26" descr="C:\Users\lumnije.shllaku\Desktop\New folder (8)\received_10211306387994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mnije.shllaku\Desktop\New folder (8)\received_1021130638799410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92" cy="1461669"/>
                    </a:xfrm>
                    <a:prstGeom prst="rect">
                      <a:avLst/>
                    </a:prstGeom>
                    <a:noFill/>
                    <a:ln>
                      <a:noFill/>
                    </a:ln>
                  </pic:spPr>
                </pic:pic>
              </a:graphicData>
            </a:graphic>
          </wp:inline>
        </w:drawing>
      </w:r>
    </w:p>
    <w:p w:rsidR="0080702F" w:rsidRDefault="004674B2" w:rsidP="004674B2">
      <w:pPr>
        <w:pStyle w:val="Default"/>
        <w:rPr>
          <w:rFonts w:ascii="Garamond" w:eastAsia="Times New Roman" w:hAnsi="Garamond" w:cstheme="minorHAnsi"/>
          <w:color w:val="auto"/>
          <w:sz w:val="28"/>
          <w:szCs w:val="28"/>
          <w:lang w:val="sq-AL"/>
        </w:rPr>
      </w:pPr>
      <w:r>
        <w:rPr>
          <w:rFonts w:ascii="Garamond" w:eastAsia="Times New Roman" w:hAnsi="Garamond" w:cstheme="minorHAnsi"/>
          <w:b/>
          <w:color w:val="auto"/>
          <w:sz w:val="28"/>
          <w:szCs w:val="28"/>
          <w:lang w:val="sq-AL"/>
        </w:rPr>
        <w:t xml:space="preserve">Momente te shkëputura nga tryeza  </w:t>
      </w:r>
      <w:r w:rsidRPr="00682104">
        <w:rPr>
          <w:rFonts w:ascii="Garamond" w:eastAsia="Times New Roman" w:hAnsi="Garamond" w:cstheme="minorHAnsi"/>
          <w:color w:val="auto"/>
          <w:sz w:val="28"/>
          <w:szCs w:val="28"/>
          <w:lang w:val="sq-AL"/>
        </w:rPr>
        <w:t>e rrumbullaket ne Publikimin e Katalogut per Këshilla dhe ndihme per Viktimat e Krimit”</w:t>
      </w:r>
      <w:r>
        <w:rPr>
          <w:rFonts w:ascii="Garamond" w:eastAsia="Times New Roman" w:hAnsi="Garamond" w:cstheme="minorHAnsi"/>
          <w:color w:val="auto"/>
          <w:sz w:val="28"/>
          <w:szCs w:val="28"/>
          <w:lang w:val="sq-AL"/>
        </w:rPr>
        <w:t>.</w:t>
      </w:r>
    </w:p>
    <w:p w:rsidR="004674B2" w:rsidRPr="004674B2" w:rsidRDefault="004674B2" w:rsidP="004674B2">
      <w:pPr>
        <w:pStyle w:val="Default"/>
        <w:rPr>
          <w:rFonts w:ascii="Garamond" w:eastAsia="Times New Roman" w:hAnsi="Garamond" w:cstheme="minorHAnsi"/>
          <w:b/>
          <w:color w:val="auto"/>
          <w:sz w:val="28"/>
          <w:szCs w:val="28"/>
          <w:lang w:val="sq-AL"/>
        </w:rPr>
      </w:pPr>
    </w:p>
    <w:p w:rsidR="00BC76E3" w:rsidRPr="00682104" w:rsidRDefault="00BC76E3" w:rsidP="00BC76E3">
      <w:pPr>
        <w:pStyle w:val="NormalWeb"/>
        <w:jc w:val="both"/>
        <w:rPr>
          <w:rFonts w:ascii="Garamond" w:hAnsi="Garamond"/>
          <w:sz w:val="28"/>
          <w:szCs w:val="28"/>
          <w:lang w:val="en-US"/>
        </w:rPr>
      </w:pPr>
    </w:p>
    <w:p w:rsidR="00BC76E3" w:rsidRPr="00682104" w:rsidRDefault="00BC76E3" w:rsidP="00BC76E3">
      <w:pPr>
        <w:spacing w:after="200" w:line="276" w:lineRule="auto"/>
        <w:rPr>
          <w:rFonts w:ascii="Garamond" w:eastAsiaTheme="minorHAnsi" w:hAnsi="Garamond" w:cstheme="minorHAnsi"/>
          <w:sz w:val="28"/>
          <w:szCs w:val="28"/>
        </w:rPr>
      </w:pPr>
      <w:r w:rsidRPr="00682104">
        <w:rPr>
          <w:rFonts w:ascii="Garamond" w:eastAsia="Times New Roman" w:hAnsi="Garamond" w:cstheme="minorHAnsi"/>
          <w:sz w:val="28"/>
          <w:szCs w:val="28"/>
          <w:lang w:val="sq-AL"/>
        </w:rPr>
        <w:t xml:space="preserve">Marrja pjese ne </w:t>
      </w:r>
      <w:r w:rsidRPr="00682104">
        <w:rPr>
          <w:rFonts w:ascii="Garamond" w:eastAsiaTheme="minorHAnsi" w:hAnsi="Garamond" w:cstheme="minorHAnsi"/>
          <w:sz w:val="28"/>
          <w:szCs w:val="28"/>
        </w:rPr>
        <w:t>trajnim nje ditore per zyr</w:t>
      </w:r>
      <w:r w:rsidR="005F6124" w:rsidRPr="00682104">
        <w:rPr>
          <w:rFonts w:ascii="Garamond" w:eastAsiaTheme="minorHAnsi" w:hAnsi="Garamond" w:cstheme="minorHAnsi"/>
          <w:sz w:val="28"/>
          <w:szCs w:val="28"/>
        </w:rPr>
        <w:t>taret per barazi gjinore me temë</w:t>
      </w:r>
      <w:r w:rsidRPr="00682104">
        <w:rPr>
          <w:rFonts w:ascii="Garamond" w:eastAsiaTheme="minorHAnsi" w:hAnsi="Garamond" w:cstheme="minorHAnsi"/>
          <w:sz w:val="28"/>
          <w:szCs w:val="28"/>
        </w:rPr>
        <w:t>n “Vleresimi I</w:t>
      </w:r>
      <w:r w:rsidR="005F6124" w:rsidRPr="00682104">
        <w:rPr>
          <w:rFonts w:ascii="Garamond" w:eastAsiaTheme="minorHAnsi" w:hAnsi="Garamond" w:cstheme="minorHAnsi"/>
          <w:sz w:val="28"/>
          <w:szCs w:val="28"/>
        </w:rPr>
        <w:t xml:space="preserve"> dëmve pas Fatkeqë</w:t>
      </w:r>
      <w:r w:rsidRPr="00682104">
        <w:rPr>
          <w:rFonts w:ascii="Garamond" w:eastAsiaTheme="minorHAnsi" w:hAnsi="Garamond" w:cstheme="minorHAnsi"/>
          <w:sz w:val="28"/>
          <w:szCs w:val="28"/>
        </w:rPr>
        <w:t xml:space="preserve">sise” te organizuar nga Agjencioni per barazi gjinore ne perkrahje te UNDP-se. Si </w:t>
      </w:r>
      <w:proofErr w:type="gramStart"/>
      <w:r w:rsidRPr="00682104">
        <w:rPr>
          <w:rFonts w:ascii="Garamond" w:eastAsiaTheme="minorHAnsi" w:hAnsi="Garamond" w:cstheme="minorHAnsi"/>
          <w:sz w:val="28"/>
          <w:szCs w:val="28"/>
        </w:rPr>
        <w:t>rekomandim  I</w:t>
      </w:r>
      <w:proofErr w:type="gramEnd"/>
      <w:r w:rsidRPr="00682104">
        <w:rPr>
          <w:rFonts w:ascii="Garamond" w:eastAsiaTheme="minorHAnsi" w:hAnsi="Garamond" w:cstheme="minorHAnsi"/>
          <w:sz w:val="28"/>
          <w:szCs w:val="28"/>
        </w:rPr>
        <w:t xml:space="preserve"> ketij trajnim dual se komunat duhen te pregadisin Planin  operativ emergjent per </w:t>
      </w:r>
      <w:r w:rsidR="005F6124" w:rsidRPr="00682104">
        <w:rPr>
          <w:rFonts w:ascii="Garamond" w:eastAsiaTheme="minorHAnsi" w:hAnsi="Garamond" w:cstheme="minorHAnsi"/>
          <w:sz w:val="28"/>
          <w:szCs w:val="28"/>
        </w:rPr>
        <w:t>vleresimin e demë</w:t>
      </w:r>
      <w:r w:rsidRPr="00682104">
        <w:rPr>
          <w:rFonts w:ascii="Garamond" w:eastAsiaTheme="minorHAnsi" w:hAnsi="Garamond" w:cstheme="minorHAnsi"/>
          <w:sz w:val="28"/>
          <w:szCs w:val="28"/>
        </w:rPr>
        <w:t>ve nga ftekeqesite natyrore dhe fatekeqesite tjera,  me statistika te ndara sipas gjinise, etnise dhe grup moshave.</w:t>
      </w:r>
    </w:p>
    <w:p w:rsidR="00AD5F49" w:rsidRPr="00555F51" w:rsidRDefault="00BC76E3" w:rsidP="00555F51">
      <w:pPr>
        <w:spacing w:after="200" w:line="276" w:lineRule="auto"/>
        <w:rPr>
          <w:rFonts w:ascii="Garamond" w:eastAsiaTheme="minorHAnsi" w:hAnsi="Garamond" w:cs="Times New Roman"/>
          <w:sz w:val="28"/>
          <w:szCs w:val="28"/>
          <w:lang w:val="sq-AL"/>
        </w:rPr>
      </w:pPr>
      <w:r w:rsidRPr="00682104">
        <w:rPr>
          <w:rFonts w:ascii="Garamond" w:eastAsiaTheme="minorHAnsi" w:hAnsi="Garamond" w:cs="Times New Roman"/>
          <w:sz w:val="28"/>
          <w:szCs w:val="28"/>
          <w:lang w:val="sq-AL"/>
        </w:rPr>
        <w:t>Përfaqësuesi i grupit te Rrjetit te  Grave te Kosovës, zhvilloi një intervistë gjysmë ore</w:t>
      </w:r>
      <w:r w:rsidR="00F15087" w:rsidRPr="00682104">
        <w:rPr>
          <w:rFonts w:ascii="Garamond" w:eastAsiaTheme="minorHAnsi" w:hAnsi="Garamond" w:cs="Times New Roman"/>
          <w:sz w:val="28"/>
          <w:szCs w:val="28"/>
          <w:lang w:val="sq-AL"/>
        </w:rPr>
        <w:t xml:space="preserve"> me ZBGJ –Znj.Lumnije Shllaku,</w:t>
      </w:r>
      <w:r w:rsidRPr="00682104">
        <w:rPr>
          <w:rFonts w:ascii="Garamond" w:eastAsiaTheme="minorHAnsi" w:hAnsi="Garamond" w:cs="Times New Roman"/>
          <w:sz w:val="28"/>
          <w:szCs w:val="28"/>
          <w:lang w:val="sq-AL"/>
        </w:rPr>
        <w:t xml:space="preserve"> lidhur me zbatushmerine e Strategjisë  Kombëtare Kundër Dhunës ne Familje ne Kosovës,  se sa është duke u zbatuar ne komunën e Gjakovës. Si koordinatore e mekani</w:t>
      </w:r>
      <w:r w:rsidR="00F15087" w:rsidRPr="00682104">
        <w:rPr>
          <w:rFonts w:ascii="Garamond" w:eastAsiaTheme="minorHAnsi" w:hAnsi="Garamond" w:cs="Times New Roman"/>
          <w:sz w:val="28"/>
          <w:szCs w:val="28"/>
          <w:lang w:val="sq-AL"/>
        </w:rPr>
        <w:t xml:space="preserve">zimit kundër dhunës ne familje bëra prezantimin lidhur </w:t>
      </w:r>
      <w:r w:rsidRPr="00682104">
        <w:rPr>
          <w:rFonts w:ascii="Garamond" w:eastAsiaTheme="minorHAnsi" w:hAnsi="Garamond" w:cs="Times New Roman"/>
          <w:sz w:val="28"/>
          <w:szCs w:val="28"/>
          <w:lang w:val="sq-AL"/>
        </w:rPr>
        <w:t xml:space="preserve"> me implementimin e strategjisë dhe planin e veprimit kundër dhunës ne familje ne komunën e Gjakovës, institucionalizimin e MKDHF </w:t>
      </w:r>
      <w:r w:rsidR="00F15087" w:rsidRPr="00682104">
        <w:rPr>
          <w:rFonts w:ascii="Garamond" w:eastAsiaTheme="minorHAnsi" w:hAnsi="Garamond" w:cs="Times New Roman"/>
          <w:sz w:val="28"/>
          <w:szCs w:val="28"/>
          <w:lang w:val="sq-AL"/>
        </w:rPr>
        <w:t>,</w:t>
      </w:r>
      <w:r w:rsidRPr="00682104">
        <w:rPr>
          <w:rFonts w:ascii="Garamond" w:eastAsiaTheme="minorHAnsi" w:hAnsi="Garamond" w:cs="Times New Roman"/>
          <w:sz w:val="28"/>
          <w:szCs w:val="28"/>
          <w:lang w:val="sq-AL"/>
        </w:rPr>
        <w:t>si dhe te arriturat  e këtij mekanizimi.</w:t>
      </w:r>
    </w:p>
    <w:p w:rsidR="00AD5F49" w:rsidRPr="00682104" w:rsidRDefault="00B81F8C" w:rsidP="00AD5F49">
      <w:pPr>
        <w:rPr>
          <w:rFonts w:ascii="Garamond" w:hAnsi="Garamond"/>
          <w:sz w:val="28"/>
          <w:szCs w:val="28"/>
        </w:rPr>
      </w:pPr>
      <w:r>
        <w:rPr>
          <w:rFonts w:ascii="Garamond" w:hAnsi="Garamond"/>
          <w:sz w:val="28"/>
          <w:szCs w:val="28"/>
        </w:rPr>
        <w:t xml:space="preserve">Implementimi I aktivitetit </w:t>
      </w:r>
      <w:r w:rsidR="00AD5F49" w:rsidRPr="00682104">
        <w:rPr>
          <w:rFonts w:ascii="Garamond" w:hAnsi="Garamond"/>
          <w:sz w:val="28"/>
          <w:szCs w:val="28"/>
        </w:rPr>
        <w:t>ne kuadër te fushatës kundër kancerit te gjirit te organizuar nga Zyrtarja per barazi gjinore</w:t>
      </w:r>
      <w:r w:rsidR="00017325" w:rsidRPr="00682104">
        <w:rPr>
          <w:rFonts w:ascii="Garamond" w:hAnsi="Garamond"/>
          <w:sz w:val="28"/>
          <w:szCs w:val="28"/>
        </w:rPr>
        <w:t xml:space="preserve"> Znj.Lumnije Shllakune </w:t>
      </w:r>
      <w:proofErr w:type="gramStart"/>
      <w:r w:rsidR="00017325" w:rsidRPr="00682104">
        <w:rPr>
          <w:rFonts w:ascii="Garamond" w:hAnsi="Garamond"/>
          <w:sz w:val="28"/>
          <w:szCs w:val="28"/>
        </w:rPr>
        <w:t xml:space="preserve">bashkepunim </w:t>
      </w:r>
      <w:r w:rsidR="00AD5F49" w:rsidRPr="00682104">
        <w:rPr>
          <w:rFonts w:ascii="Garamond" w:hAnsi="Garamond"/>
          <w:sz w:val="28"/>
          <w:szCs w:val="28"/>
        </w:rPr>
        <w:t xml:space="preserve"> me</w:t>
      </w:r>
      <w:proofErr w:type="gramEnd"/>
      <w:r w:rsidR="00AD5F49" w:rsidRPr="00682104">
        <w:rPr>
          <w:rFonts w:ascii="Garamond" w:hAnsi="Garamond"/>
          <w:sz w:val="28"/>
          <w:szCs w:val="28"/>
        </w:rPr>
        <w:t xml:space="preserve"> GGA</w:t>
      </w:r>
      <w:r w:rsidR="00017325" w:rsidRPr="00682104">
        <w:rPr>
          <w:rFonts w:ascii="Garamond" w:hAnsi="Garamond"/>
          <w:sz w:val="28"/>
          <w:szCs w:val="28"/>
        </w:rPr>
        <w:t xml:space="preserve"> she OJQ-Medika Gjakove”</w:t>
      </w:r>
      <w:r w:rsidR="00AD5F49" w:rsidRPr="00682104">
        <w:rPr>
          <w:rFonts w:ascii="Garamond" w:hAnsi="Garamond"/>
          <w:sz w:val="28"/>
          <w:szCs w:val="28"/>
        </w:rPr>
        <w:t xml:space="preserve">. Qëllimi i tryezës </w:t>
      </w:r>
      <w:proofErr w:type="gramStart"/>
      <w:r w:rsidR="00AD5F49" w:rsidRPr="00682104">
        <w:rPr>
          <w:rFonts w:ascii="Garamond" w:hAnsi="Garamond"/>
          <w:sz w:val="28"/>
          <w:szCs w:val="28"/>
        </w:rPr>
        <w:t xml:space="preserve">ishte </w:t>
      </w:r>
      <w:r w:rsidR="00AD5F49" w:rsidRPr="00682104">
        <w:rPr>
          <w:rFonts w:ascii="Garamond" w:eastAsia="Times New Roman" w:hAnsi="Garamond"/>
          <w:sz w:val="28"/>
          <w:szCs w:val="28"/>
        </w:rPr>
        <w:t xml:space="preserve"> informimi</w:t>
      </w:r>
      <w:proofErr w:type="gramEnd"/>
      <w:r w:rsidR="00AD5F49" w:rsidRPr="00682104">
        <w:rPr>
          <w:rFonts w:ascii="Garamond" w:eastAsia="Times New Roman" w:hAnsi="Garamond"/>
          <w:sz w:val="28"/>
          <w:szCs w:val="28"/>
        </w:rPr>
        <w:t xml:space="preserve"> dhe te vetëdijesimit i grave për rrezikun nga sëmundja e kancerit të gjirit dhe për gjetjen e mundësive për zbulimin e hershëm. </w:t>
      </w:r>
    </w:p>
    <w:p w:rsidR="00017325" w:rsidRPr="00682104" w:rsidRDefault="00AD5F49" w:rsidP="00017325">
      <w:pPr>
        <w:rPr>
          <w:rFonts w:ascii="Garamond" w:hAnsi="Garamond"/>
          <w:sz w:val="28"/>
          <w:szCs w:val="28"/>
        </w:rPr>
      </w:pPr>
      <w:r w:rsidRPr="00682104">
        <w:rPr>
          <w:rFonts w:ascii="Garamond" w:eastAsia="Times New Roman" w:hAnsi="Garamond"/>
          <w:sz w:val="28"/>
          <w:szCs w:val="28"/>
        </w:rPr>
        <w:lastRenderedPageBreak/>
        <w:t xml:space="preserve">Hapjen e beri zyrtarja per barazi gjinore, </w:t>
      </w:r>
      <w:proofErr w:type="gramStart"/>
      <w:r w:rsidRPr="00682104">
        <w:rPr>
          <w:rFonts w:ascii="Garamond" w:eastAsia="Times New Roman" w:hAnsi="Garamond"/>
          <w:sz w:val="28"/>
          <w:szCs w:val="28"/>
        </w:rPr>
        <w:t>ndërsa  dok</w:t>
      </w:r>
      <w:proofErr w:type="gramEnd"/>
      <w:r w:rsidRPr="00682104">
        <w:rPr>
          <w:rFonts w:ascii="Garamond" w:eastAsia="Times New Roman" w:hAnsi="Garamond"/>
          <w:sz w:val="28"/>
          <w:szCs w:val="28"/>
        </w:rPr>
        <w:t>. Merita Rruka  informoi te pranishmit per trajtimin e kancerit te gjirit dhe pasojat qe i krijon kjo sëmundje, ne theks te veçantë  ne parandalimin dhe gjetjen e mundësive per zbulimin e hershem te kancerit te gjirit</w:t>
      </w:r>
      <w:r w:rsidR="00017325" w:rsidRPr="00682104">
        <w:rPr>
          <w:rFonts w:ascii="Garamond" w:eastAsia="Times New Roman" w:hAnsi="Garamond"/>
          <w:sz w:val="28"/>
          <w:szCs w:val="28"/>
        </w:rPr>
        <w:t xml:space="preserve"> mes te tjersh theksoj se Mamogramet e rregullta zvogëlojnë numrin e vdekjeve nga kanceri i gjirit .</w:t>
      </w:r>
    </w:p>
    <w:p w:rsidR="00AD5F49" w:rsidRDefault="00AD5F49" w:rsidP="00AD5F49">
      <w:pPr>
        <w:rPr>
          <w:rFonts w:ascii="Garamond" w:eastAsia="Times New Roman" w:hAnsi="Garamond"/>
          <w:sz w:val="28"/>
          <w:szCs w:val="28"/>
        </w:rPr>
      </w:pPr>
      <w:r w:rsidRPr="00682104">
        <w:rPr>
          <w:rFonts w:ascii="Garamond" w:eastAsia="Times New Roman" w:hAnsi="Garamond"/>
          <w:sz w:val="28"/>
          <w:szCs w:val="28"/>
        </w:rPr>
        <w:t xml:space="preserve">Po ashtu ne panel ishte </w:t>
      </w:r>
      <w:proofErr w:type="gramStart"/>
      <w:r w:rsidRPr="00682104">
        <w:rPr>
          <w:rFonts w:ascii="Garamond" w:eastAsia="Times New Roman" w:hAnsi="Garamond"/>
          <w:sz w:val="28"/>
          <w:szCs w:val="28"/>
        </w:rPr>
        <w:t>e  pranishme</w:t>
      </w:r>
      <w:proofErr w:type="gramEnd"/>
      <w:r w:rsidRPr="00682104">
        <w:rPr>
          <w:rFonts w:ascii="Garamond" w:eastAsia="Times New Roman" w:hAnsi="Garamond"/>
          <w:sz w:val="28"/>
          <w:szCs w:val="28"/>
        </w:rPr>
        <w:t xml:space="preserve"> edhe  motra medicinale e cila punon ne ambulancën ku behet falas incizimi i gjirit( Mamografise), ku njeherit informoj per rëndësinë e mamografise e cila qëndron ne mundësinë e zbulimit te hershem te ndryshimeve ne indet e gjirit.</w:t>
      </w:r>
    </w:p>
    <w:p w:rsidR="00B123C1" w:rsidRDefault="00B123C1" w:rsidP="00AD5F49">
      <w:pPr>
        <w:rPr>
          <w:rFonts w:ascii="Garamond" w:eastAsia="Times New Roman" w:hAnsi="Garamond"/>
          <w:sz w:val="28"/>
          <w:szCs w:val="28"/>
        </w:rPr>
      </w:pPr>
    </w:p>
    <w:p w:rsidR="00B123C1" w:rsidRDefault="00B123C1" w:rsidP="00AD5F49">
      <w:pPr>
        <w:rPr>
          <w:rFonts w:ascii="Garamond" w:eastAsia="Times New Roman" w:hAnsi="Garamond"/>
          <w:sz w:val="28"/>
          <w:szCs w:val="28"/>
        </w:rPr>
      </w:pPr>
      <w:r>
        <w:rPr>
          <w:rFonts w:ascii="Garamond" w:eastAsia="Times New Roman" w:hAnsi="Garamond"/>
          <w:noProof/>
          <w:sz w:val="28"/>
          <w:szCs w:val="28"/>
        </w:rPr>
        <w:drawing>
          <wp:inline distT="0" distB="0" distL="0" distR="0">
            <wp:extent cx="2933205" cy="2600697"/>
            <wp:effectExtent l="0" t="0" r="635" b="9525"/>
            <wp:docPr id="23" name="Picture 23" descr="C:\Users\lumnije.shllaku\Desktop\New folder (8)\20171012_12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mnije.shllaku\Desktop\New folder (8)\20171012_1206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6234" cy="2603383"/>
                    </a:xfrm>
                    <a:prstGeom prst="rect">
                      <a:avLst/>
                    </a:prstGeom>
                    <a:noFill/>
                    <a:ln>
                      <a:noFill/>
                    </a:ln>
                  </pic:spPr>
                </pic:pic>
              </a:graphicData>
            </a:graphic>
          </wp:inline>
        </w:drawing>
      </w:r>
      <w:r w:rsidR="00147CA7">
        <w:rPr>
          <w:rFonts w:ascii="Garamond" w:eastAsia="Times New Roman" w:hAnsi="Garamond"/>
          <w:noProof/>
          <w:sz w:val="28"/>
          <w:szCs w:val="28"/>
        </w:rPr>
        <w:drawing>
          <wp:inline distT="0" distB="0" distL="0" distR="0">
            <wp:extent cx="2933205" cy="2612572"/>
            <wp:effectExtent l="0" t="0" r="635" b="0"/>
            <wp:docPr id="24" name="Picture 24" descr="C:\Users\lumnije.shllaku\Desktop\New folder (8)\IMG-d0861ed3301b8b2e967cbf06ae1afd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mnije.shllaku\Desktop\New folder (8)\IMG-d0861ed3301b8b2e967cbf06ae1afd8c-V.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2023" cy="2620426"/>
                    </a:xfrm>
                    <a:prstGeom prst="rect">
                      <a:avLst/>
                    </a:prstGeom>
                    <a:noFill/>
                    <a:ln>
                      <a:noFill/>
                    </a:ln>
                  </pic:spPr>
                </pic:pic>
              </a:graphicData>
            </a:graphic>
          </wp:inline>
        </w:drawing>
      </w:r>
    </w:p>
    <w:p w:rsidR="00B123C1" w:rsidRDefault="00B123C1" w:rsidP="00AD5F49">
      <w:pPr>
        <w:rPr>
          <w:rFonts w:ascii="Garamond" w:eastAsia="Times New Roman" w:hAnsi="Garamond"/>
          <w:sz w:val="28"/>
          <w:szCs w:val="28"/>
        </w:rPr>
      </w:pPr>
    </w:p>
    <w:p w:rsidR="00B123C1" w:rsidRDefault="00B123C1" w:rsidP="00AD5F49">
      <w:pPr>
        <w:rPr>
          <w:rFonts w:ascii="Garamond" w:eastAsia="Times New Roman" w:hAnsi="Garamond"/>
          <w:sz w:val="28"/>
          <w:szCs w:val="28"/>
        </w:rPr>
      </w:pPr>
    </w:p>
    <w:p w:rsidR="00B123C1" w:rsidRPr="00682104" w:rsidRDefault="00B123C1" w:rsidP="00AD5F49">
      <w:pPr>
        <w:rPr>
          <w:rFonts w:ascii="Garamond" w:eastAsia="Times New Roman" w:hAnsi="Garamond"/>
          <w:sz w:val="28"/>
          <w:szCs w:val="28"/>
        </w:rPr>
      </w:pPr>
    </w:p>
    <w:p w:rsidR="00017325" w:rsidRPr="00682104" w:rsidRDefault="00017325" w:rsidP="00AD5F49">
      <w:pPr>
        <w:rPr>
          <w:rFonts w:ascii="Garamond" w:eastAsia="Times New Roman" w:hAnsi="Garamond"/>
          <w:sz w:val="28"/>
          <w:szCs w:val="28"/>
        </w:rPr>
      </w:pPr>
    </w:p>
    <w:p w:rsidR="00B156ED" w:rsidRDefault="00B156ED" w:rsidP="00017325">
      <w:pPr>
        <w:jc w:val="both"/>
        <w:rPr>
          <w:rFonts w:ascii="Garamond" w:eastAsia="Times New Roman" w:hAnsi="Garamond" w:cstheme="minorHAnsi"/>
          <w:sz w:val="28"/>
          <w:szCs w:val="28"/>
        </w:rPr>
      </w:pPr>
      <w:r w:rsidRPr="00682104">
        <w:rPr>
          <w:rFonts w:ascii="Garamond" w:eastAsia="Times New Roman" w:hAnsi="Garamond" w:cstheme="minorHAnsi"/>
          <w:sz w:val="28"/>
          <w:szCs w:val="28"/>
        </w:rPr>
        <w:t>Përgatitje rreth organizimit te aktivitetit punësim dy ditor te personave me aftësi te kufizuar ne kuadër te muajit Tetor Muaji i mundësive te barabarta profesionale te PAK</w:t>
      </w:r>
      <w:r w:rsidR="00017325" w:rsidRPr="00682104">
        <w:rPr>
          <w:rFonts w:ascii="Garamond" w:eastAsia="Times New Roman" w:hAnsi="Garamond" w:cstheme="minorHAnsi"/>
          <w:sz w:val="28"/>
          <w:szCs w:val="28"/>
        </w:rPr>
        <w:t>.Meqenëse te gjitha pregaditjet u ben ne kohe te ca</w:t>
      </w:r>
      <w:r w:rsidR="00B81F8C">
        <w:rPr>
          <w:rFonts w:ascii="Garamond" w:eastAsia="Times New Roman" w:hAnsi="Garamond" w:cstheme="minorHAnsi"/>
          <w:sz w:val="28"/>
          <w:szCs w:val="28"/>
        </w:rPr>
        <w:t>ktuar ,ky project nuk u ralizua kete vit , ne pamundesin e mbeshtetjes finaciare , edhe pse ka qene e miratur nga bordi I drejtoreve.</w:t>
      </w:r>
    </w:p>
    <w:p w:rsidR="009D668D" w:rsidRPr="00682104" w:rsidRDefault="009D668D" w:rsidP="00B156ED">
      <w:pPr>
        <w:pStyle w:val="Default"/>
        <w:rPr>
          <w:rFonts w:ascii="Garamond" w:eastAsia="Times New Roman" w:hAnsi="Garamond" w:cstheme="minorHAnsi"/>
          <w:color w:val="auto"/>
          <w:sz w:val="28"/>
          <w:szCs w:val="28"/>
          <w:lang w:val="sq-AL"/>
        </w:rPr>
      </w:pPr>
    </w:p>
    <w:p w:rsidR="00CC2209" w:rsidRDefault="00B156ED" w:rsidP="00B156ED">
      <w:pPr>
        <w:pStyle w:val="Default"/>
        <w:rPr>
          <w:rFonts w:ascii="Garamond" w:hAnsi="Garamond" w:cstheme="minorHAnsi"/>
          <w:sz w:val="28"/>
          <w:szCs w:val="28"/>
          <w:lang w:val="sq-AL"/>
        </w:rPr>
      </w:pPr>
      <w:r w:rsidRPr="00682104">
        <w:rPr>
          <w:rFonts w:ascii="Garamond" w:hAnsi="Garamond" w:cstheme="minorHAnsi"/>
          <w:sz w:val="28"/>
          <w:szCs w:val="28"/>
          <w:lang w:val="sq-AL"/>
        </w:rPr>
        <w:t xml:space="preserve">Marrja pjese në punëtorinë dy ditore në Pejë  te organizuar nga OSBE me temën ‘Përpjekje te përbashkëta drejt integrimit te buxhetit te përgjithshëm gjinor ne buxhetet komunale. Pjesëmarrës  te punëtorisë ishin; përfaqësues te Ministrisë se Financave, përfaqësues te MAPL, Zyrtaret per barazi gjinore te shtatë komunave dhe te OSBE-se. </w:t>
      </w:r>
    </w:p>
    <w:p w:rsidR="00CC2209" w:rsidRDefault="00CC2209" w:rsidP="00B156ED">
      <w:pPr>
        <w:pStyle w:val="Default"/>
        <w:rPr>
          <w:rFonts w:ascii="Garamond" w:hAnsi="Garamond" w:cstheme="minorHAnsi"/>
          <w:sz w:val="28"/>
          <w:szCs w:val="28"/>
          <w:lang w:val="sq-AL"/>
        </w:rPr>
      </w:pPr>
    </w:p>
    <w:p w:rsidR="00CC2209" w:rsidRDefault="00CC2209" w:rsidP="00B156ED">
      <w:pPr>
        <w:pStyle w:val="Default"/>
        <w:rPr>
          <w:rFonts w:ascii="Garamond" w:hAnsi="Garamond" w:cstheme="minorHAnsi"/>
          <w:sz w:val="28"/>
          <w:szCs w:val="28"/>
          <w:lang w:val="sq-AL"/>
        </w:rPr>
      </w:pPr>
    </w:p>
    <w:p w:rsidR="00CC2209" w:rsidRDefault="00CC2209" w:rsidP="00B156ED">
      <w:pPr>
        <w:pStyle w:val="Default"/>
        <w:rPr>
          <w:rFonts w:ascii="Garamond" w:hAnsi="Garamond" w:cstheme="minorHAnsi"/>
          <w:sz w:val="28"/>
          <w:szCs w:val="28"/>
          <w:lang w:val="sq-AL"/>
        </w:rPr>
      </w:pPr>
      <w:r>
        <w:rPr>
          <w:rFonts w:ascii="Garamond" w:hAnsi="Garamond" w:cstheme="minorHAnsi"/>
          <w:noProof/>
          <w:sz w:val="28"/>
          <w:szCs w:val="28"/>
        </w:rPr>
        <w:lastRenderedPageBreak/>
        <w:drawing>
          <wp:inline distT="0" distB="0" distL="0" distR="0">
            <wp:extent cx="3467595" cy="1923802"/>
            <wp:effectExtent l="0" t="0" r="0" b="635"/>
            <wp:docPr id="25" name="Picture 25" descr="C:\Users\lumnije.shllaku\Desktop\New folder (8)\20170502_12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mnije.shllaku\Desktop\New folder (8)\20170502_1241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1179" cy="1925790"/>
                    </a:xfrm>
                    <a:prstGeom prst="rect">
                      <a:avLst/>
                    </a:prstGeom>
                    <a:noFill/>
                    <a:ln>
                      <a:noFill/>
                    </a:ln>
                  </pic:spPr>
                </pic:pic>
              </a:graphicData>
            </a:graphic>
          </wp:inline>
        </w:drawing>
      </w:r>
    </w:p>
    <w:p w:rsidR="00CC2209" w:rsidRDefault="00CC2209" w:rsidP="00B156ED">
      <w:pPr>
        <w:pStyle w:val="Default"/>
        <w:rPr>
          <w:rFonts w:ascii="Garamond" w:hAnsi="Garamond" w:cstheme="minorHAnsi"/>
          <w:sz w:val="28"/>
          <w:szCs w:val="28"/>
          <w:lang w:val="sq-AL"/>
        </w:rPr>
      </w:pPr>
    </w:p>
    <w:p w:rsidR="00B81F8C" w:rsidRPr="00C43D79" w:rsidRDefault="00B156ED" w:rsidP="00C43D79">
      <w:pPr>
        <w:pStyle w:val="Default"/>
        <w:rPr>
          <w:rFonts w:ascii="Garamond" w:hAnsi="Garamond" w:cstheme="minorHAnsi"/>
          <w:sz w:val="28"/>
          <w:szCs w:val="28"/>
          <w:lang w:val="sq-AL"/>
        </w:rPr>
      </w:pPr>
      <w:r w:rsidRPr="00682104">
        <w:rPr>
          <w:rFonts w:ascii="Garamond" w:hAnsi="Garamond" w:cstheme="minorHAnsi"/>
          <w:sz w:val="28"/>
          <w:szCs w:val="28"/>
          <w:lang w:val="sq-AL"/>
        </w:rPr>
        <w:t>Marrja pjese në tryezën  e organizuar nga Qendra Kosovare per Studime Gjinore me temën “ Përfaqësimi  gjinor ne shoqëri”.  Gjate  këtij takimi u diskutua per te drejtat e grave ne sektorin privat  dhe ne shoqërinë civile. Pjesëmarrës gjate takimit ishin përfaqësuese te shoqërisë civile , institucioneve dhe sektorit privat.</w:t>
      </w:r>
    </w:p>
    <w:p w:rsidR="00B81F8C" w:rsidRDefault="00B81F8C" w:rsidP="00B156ED">
      <w:pPr>
        <w:autoSpaceDE w:val="0"/>
        <w:autoSpaceDN w:val="0"/>
        <w:adjustRightInd w:val="0"/>
        <w:rPr>
          <w:rFonts w:ascii="Garamond" w:eastAsia="Times New Roman" w:hAnsi="Garamond" w:cstheme="minorHAnsi"/>
          <w:sz w:val="28"/>
          <w:szCs w:val="28"/>
          <w:lang w:val="sq-AL"/>
        </w:rPr>
      </w:pPr>
    </w:p>
    <w:p w:rsidR="00B156ED" w:rsidRPr="00682104" w:rsidRDefault="00B156ED" w:rsidP="00B156ED">
      <w:pPr>
        <w:autoSpaceDE w:val="0"/>
        <w:autoSpaceDN w:val="0"/>
        <w:adjustRightInd w:val="0"/>
        <w:rPr>
          <w:rFonts w:ascii="Garamond" w:eastAsia="Times New Roman" w:hAnsi="Garamond" w:cstheme="minorHAnsi"/>
          <w:sz w:val="28"/>
          <w:szCs w:val="28"/>
          <w:lang w:val="sq-AL"/>
        </w:rPr>
      </w:pPr>
      <w:r w:rsidRPr="00682104">
        <w:rPr>
          <w:rFonts w:ascii="Garamond" w:eastAsia="Times New Roman" w:hAnsi="Garamond" w:cstheme="minorHAnsi"/>
          <w:sz w:val="28"/>
          <w:szCs w:val="28"/>
          <w:lang w:val="sq-AL"/>
        </w:rPr>
        <w:t xml:space="preserve">Organizimi i një tryeze  </w:t>
      </w:r>
      <w:r w:rsidRPr="00682104">
        <w:rPr>
          <w:rFonts w:ascii="Garamond" w:eastAsiaTheme="minorHAnsi" w:hAnsi="Garamond"/>
          <w:color w:val="000000"/>
          <w:sz w:val="28"/>
          <w:szCs w:val="28"/>
          <w:lang w:val="it-IT"/>
        </w:rPr>
        <w:t xml:space="preserve">ndërkomunale për të diskutuar mbi Strategjinë dhe Planin e Veprimit për Mbrojtje nga Dhuna në Familje 2016-2020 (Strategjia), </w:t>
      </w:r>
      <w:r w:rsidRPr="00682104">
        <w:rPr>
          <w:rFonts w:ascii="Garamond" w:eastAsia="Times New Roman" w:hAnsi="Garamond" w:cstheme="minorHAnsi"/>
          <w:sz w:val="28"/>
          <w:szCs w:val="28"/>
          <w:lang w:val="sq-AL"/>
        </w:rPr>
        <w:t>ne bashkëpunim me  zyrën e OSBE-se te Prizrenit .</w:t>
      </w:r>
    </w:p>
    <w:p w:rsidR="00B156ED" w:rsidRPr="00682104" w:rsidRDefault="00B156ED" w:rsidP="00B156ED">
      <w:pPr>
        <w:jc w:val="both"/>
        <w:rPr>
          <w:rFonts w:ascii="Garamond" w:eastAsia="Times New Roman" w:hAnsi="Garamond" w:cs="Times New Roman"/>
          <w:sz w:val="28"/>
          <w:szCs w:val="28"/>
          <w:lang w:val="it-IT"/>
        </w:rPr>
      </w:pPr>
      <w:r w:rsidRPr="00682104">
        <w:rPr>
          <w:rFonts w:ascii="Garamond" w:eastAsia="Times New Roman" w:hAnsi="Garamond" w:cs="Times New Roman"/>
          <w:sz w:val="28"/>
          <w:szCs w:val="28"/>
          <w:lang w:val="it-IT"/>
        </w:rPr>
        <w:t xml:space="preserve">Qëllimi i tryezës së rrumbullakët ishte  paraqitja e Strategjise, ku është diskutuar lidhur me hapat dhe mënyrat për ta rritur zbatimin efektiv të saj në nivel lokal. Gjithashtu, është diskutuar lidhur me dispozitat e reja në kuadër të Strategjisë dhe është theksuar tendencat dhe sfidat e nivelit lokal nga hisedarët në zbatim të Procedurave Standarde të Veprimit për viktimat e dhunës në familje. </w:t>
      </w:r>
    </w:p>
    <w:p w:rsidR="00B156ED" w:rsidRPr="00682104" w:rsidRDefault="00B156ED" w:rsidP="00B156ED">
      <w:pPr>
        <w:jc w:val="both"/>
        <w:rPr>
          <w:rFonts w:ascii="Garamond" w:eastAsia="Times New Roman" w:hAnsi="Garamond" w:cs="Times New Roman"/>
          <w:sz w:val="28"/>
          <w:szCs w:val="28"/>
          <w:lang w:val="it-IT"/>
        </w:rPr>
      </w:pPr>
      <w:r w:rsidRPr="00682104">
        <w:rPr>
          <w:rFonts w:ascii="Garamond" w:eastAsia="Times New Roman" w:hAnsi="Garamond" w:cs="Times New Roman"/>
          <w:sz w:val="28"/>
          <w:szCs w:val="28"/>
          <w:lang w:val="it-IT"/>
        </w:rPr>
        <w:t>Si koordinatore e mekanizimit bera prezemtin mbi themelimin e mekanizimit si dhe te arriturrat dhe sfidat e mekanizimit kunder dhunes ne familje.</w:t>
      </w:r>
    </w:p>
    <w:p w:rsidR="00B156ED" w:rsidRDefault="00B156ED" w:rsidP="00B156ED">
      <w:pPr>
        <w:autoSpaceDE w:val="0"/>
        <w:autoSpaceDN w:val="0"/>
        <w:adjustRightInd w:val="0"/>
        <w:rPr>
          <w:rFonts w:ascii="Garamond" w:eastAsia="Times New Roman" w:hAnsi="Garamond" w:cstheme="minorHAnsi"/>
          <w:sz w:val="28"/>
          <w:szCs w:val="28"/>
          <w:lang w:val="sq-AL"/>
        </w:rPr>
      </w:pPr>
      <w:r w:rsidRPr="00682104">
        <w:rPr>
          <w:rFonts w:ascii="Garamond" w:eastAsia="Times New Roman" w:hAnsi="Garamond" w:cstheme="minorHAnsi"/>
          <w:sz w:val="28"/>
          <w:szCs w:val="28"/>
          <w:lang w:val="sq-AL"/>
        </w:rPr>
        <w:t>Pjesëmarrës ne tryezë ishin ; përfaqësues te OSBE-se  te nivelit qendror  te  tri komunave  , Gjakovës, Rahovecit dhe Malishevës, Zv. Ministri i drejtësisë Z. Munir Basha, përfaqësues te QPS te tri komunave, Prokurorja Znj. Shpresa Bakija, mbrojtësi i viktimave, përfaqësues te Shoqatave qe merren me  përkrahje te viktimave kundër dhunës ne familje, përfaqësues te drejtorive te arsimit dhe te shëndetësisë,  etj..</w:t>
      </w:r>
      <w:r w:rsidR="00B81F8C">
        <w:rPr>
          <w:rFonts w:ascii="Garamond" w:eastAsia="Times New Roman" w:hAnsi="Garamond" w:cstheme="minorHAnsi"/>
          <w:sz w:val="28"/>
          <w:szCs w:val="28"/>
          <w:lang w:val="sq-AL"/>
        </w:rPr>
        <w:t>foto</w:t>
      </w:r>
    </w:p>
    <w:p w:rsidR="004E0FA0" w:rsidRPr="00682104" w:rsidRDefault="00A658A8" w:rsidP="00B156ED">
      <w:pPr>
        <w:autoSpaceDE w:val="0"/>
        <w:autoSpaceDN w:val="0"/>
        <w:adjustRightInd w:val="0"/>
        <w:rPr>
          <w:rFonts w:ascii="Garamond" w:eastAsia="Times New Roman" w:hAnsi="Garamond" w:cstheme="minorHAnsi"/>
          <w:sz w:val="28"/>
          <w:szCs w:val="28"/>
          <w:lang w:val="sq-AL"/>
        </w:rPr>
      </w:pPr>
      <w:r w:rsidRPr="00062A12">
        <w:rPr>
          <w:rFonts w:ascii="Garamond" w:eastAsia="Times New Roman" w:hAnsi="Garamond"/>
          <w:noProof/>
          <w:sz w:val="21"/>
          <w:szCs w:val="21"/>
          <w:bdr w:val="single" w:sz="6" w:space="4" w:color="CCCCCC" w:frame="1"/>
        </w:rPr>
        <w:drawing>
          <wp:inline distT="0" distB="0" distL="0" distR="0" wp14:anchorId="1E64A418" wp14:editId="15F7E119">
            <wp:extent cx="3360717" cy="1935678"/>
            <wp:effectExtent l="0" t="0" r="0" b="7620"/>
            <wp:docPr id="34" name="Picture 34" descr="Description: http://kk.rks-gov.net/gjakove/getattachment/a5d75c7a-1557-4636-ac5c-eee65d4042ff/Mbahet-takimi-i-Mekanizmit-Koordinues-Kunder-Dhune.aspx?maxsidesize=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kk.rks-gov.net/gjakove/getattachment/a5d75c7a-1557-4636-ac5c-eee65d4042ff/Mbahet-takimi-i-Mekanizmit-Koordinues-Kunder-Dhune.aspx?maxsidesize=2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9412" cy="1934926"/>
                    </a:xfrm>
                    <a:prstGeom prst="rect">
                      <a:avLst/>
                    </a:prstGeom>
                    <a:noFill/>
                    <a:ln>
                      <a:noFill/>
                    </a:ln>
                  </pic:spPr>
                </pic:pic>
              </a:graphicData>
            </a:graphic>
          </wp:inline>
        </w:drawing>
      </w:r>
    </w:p>
    <w:p w:rsidR="00B156ED" w:rsidRPr="00682104" w:rsidRDefault="00B156ED" w:rsidP="00B156ED">
      <w:pPr>
        <w:autoSpaceDE w:val="0"/>
        <w:autoSpaceDN w:val="0"/>
        <w:adjustRightInd w:val="0"/>
        <w:rPr>
          <w:rFonts w:ascii="Garamond" w:eastAsia="Times New Roman" w:hAnsi="Garamond" w:cstheme="minorHAnsi"/>
          <w:sz w:val="28"/>
          <w:szCs w:val="28"/>
          <w:lang w:val="sq-AL"/>
        </w:rPr>
      </w:pPr>
    </w:p>
    <w:p w:rsidR="00B156ED" w:rsidRPr="00682104" w:rsidRDefault="00B156ED" w:rsidP="00B156ED">
      <w:pPr>
        <w:spacing w:after="200" w:line="276" w:lineRule="auto"/>
        <w:jc w:val="both"/>
        <w:rPr>
          <w:rFonts w:ascii="Garamond" w:eastAsia="Times New Roman" w:hAnsi="Garamond" w:cstheme="minorHAnsi"/>
          <w:sz w:val="28"/>
          <w:szCs w:val="28"/>
          <w:lang w:val="sq-AL"/>
        </w:rPr>
      </w:pPr>
      <w:r w:rsidRPr="00682104">
        <w:rPr>
          <w:rFonts w:ascii="Garamond" w:eastAsia="Times New Roman" w:hAnsi="Garamond" w:cstheme="minorHAnsi"/>
          <w:sz w:val="28"/>
          <w:szCs w:val="28"/>
          <w:lang w:val="sq-AL"/>
        </w:rPr>
        <w:t xml:space="preserve">Organizimi  i një punëtorie ne bashkëpunim me Shoqatën e te Verbërve te Kosovës mbi rëndësinë e implementimit te ligjit per personat e te verbërve Nr. 04/L-092 dhe </w:t>
      </w:r>
      <w:r w:rsidRPr="00682104">
        <w:rPr>
          <w:rFonts w:ascii="Garamond" w:eastAsia="Times New Roman" w:hAnsi="Garamond" w:cstheme="minorHAnsi"/>
          <w:sz w:val="28"/>
          <w:szCs w:val="28"/>
          <w:lang w:val="sq-AL"/>
        </w:rPr>
        <w:lastRenderedPageBreak/>
        <w:t>nxërja e një Rregulloreje qe ju mundëson te gjithë personave te verbër, përfitues te këtij ligji te lirohen nga taksat dhe tatimi qe parashihet ne nenin 6 te këtij Ligji. Pjesëmarrës ne punëtori ishte vetëm  ushtruesja e detyrës se drejtorisë se punëve te përgjithshme Znj. Erlinda Rizvanolli, ku ishin te ftuar te gjithë drejtorët e drejtorive.</w:t>
      </w:r>
      <w:r w:rsidR="00B81F8C">
        <w:rPr>
          <w:rFonts w:ascii="Garamond" w:eastAsia="Times New Roman" w:hAnsi="Garamond" w:cstheme="minorHAnsi"/>
          <w:sz w:val="28"/>
          <w:szCs w:val="28"/>
          <w:lang w:val="sq-AL"/>
        </w:rPr>
        <w:t xml:space="preserve"> </w:t>
      </w:r>
      <w:r w:rsidRPr="00682104">
        <w:rPr>
          <w:rFonts w:ascii="Garamond" w:eastAsia="Times New Roman" w:hAnsi="Garamond" w:cstheme="minorHAnsi"/>
          <w:sz w:val="28"/>
          <w:szCs w:val="28"/>
          <w:lang w:val="sq-AL"/>
        </w:rPr>
        <w:t>Si koordinatore e NJDNJK-BGJ isha ne cilësinë e panalistes, ku bëra nje prezantim lidhur me respektimin e te drejtave te personave te verbër te garantuara me ligjin per te verbër, si  dhe ligjeve tjera te miratuara ne Kuvendin e Kosovës. Drejtori i Shoqate se te verbërve te Kosovës, e prezantoj Ligjin per te verbër nen per nen, ku mes te tjerash u diskutua lidhur mos zbatueshme rin e  nenit 6 te këtij  ligji dhe mos harmonizimin e ligjeve te miratuara ne Kosovës. Drejtori i shoqatës se te verbërve  e përmbylli takimin me thëne te nje filozofi francez; personat me aftësi te kufizuar  i ka  nda  ne tri kategori;  me aftësi te kufizuara mendore, fizike dhe  kategorine e tret  personat qe nuk i shohin  dy grupet e para.</w:t>
      </w:r>
      <w:r w:rsidR="009D668D" w:rsidRPr="00682104">
        <w:rPr>
          <w:rFonts w:ascii="Garamond" w:eastAsia="Times New Roman" w:hAnsi="Garamond" w:cstheme="minorHAnsi"/>
          <w:sz w:val="28"/>
          <w:szCs w:val="28"/>
          <w:lang w:val="sq-AL"/>
        </w:rPr>
        <w:t>?</w:t>
      </w:r>
    </w:p>
    <w:p w:rsidR="00471C50" w:rsidRDefault="00471C50" w:rsidP="00B156ED">
      <w:pPr>
        <w:spacing w:after="200" w:line="276" w:lineRule="auto"/>
        <w:rPr>
          <w:rFonts w:ascii="Garamond" w:eastAsiaTheme="minorHAnsi" w:hAnsi="Garamond" w:cs="Times New Roman"/>
          <w:sz w:val="28"/>
          <w:szCs w:val="28"/>
          <w:lang w:val="sq-AL"/>
        </w:rPr>
      </w:pPr>
      <w:r>
        <w:rPr>
          <w:rFonts w:ascii="Garamond" w:eastAsiaTheme="minorHAnsi" w:hAnsi="Garamond" w:cs="Times New Roman"/>
          <w:noProof/>
          <w:sz w:val="28"/>
          <w:szCs w:val="28"/>
        </w:rPr>
        <w:drawing>
          <wp:inline distT="0" distB="0" distL="0" distR="0">
            <wp:extent cx="3372592" cy="2327564"/>
            <wp:effectExtent l="0" t="0" r="0" b="0"/>
            <wp:docPr id="29" name="Picture 29" descr="C:\Users\lumnije.shllaku\Desktop\New folder (8)\20170926_14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mnije.shllaku\Desktop\New folder (8)\20170926_1405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6074" cy="2329967"/>
                    </a:xfrm>
                    <a:prstGeom prst="rect">
                      <a:avLst/>
                    </a:prstGeom>
                    <a:noFill/>
                    <a:ln>
                      <a:noFill/>
                    </a:ln>
                  </pic:spPr>
                </pic:pic>
              </a:graphicData>
            </a:graphic>
          </wp:inline>
        </w:drawing>
      </w:r>
    </w:p>
    <w:p w:rsidR="00B6104A" w:rsidRDefault="00A65FAD" w:rsidP="00A65FAD">
      <w:pPr>
        <w:spacing w:after="200" w:line="276" w:lineRule="auto"/>
        <w:rPr>
          <w:rFonts w:ascii="Garamond" w:eastAsia="Times New Roman" w:hAnsi="Garamond" w:cstheme="minorHAnsi"/>
          <w:sz w:val="28"/>
          <w:szCs w:val="28"/>
        </w:rPr>
      </w:pPr>
      <w:r w:rsidRPr="00A65FAD">
        <w:rPr>
          <w:rFonts w:ascii="Garamond" w:eastAsia="Times New Roman" w:hAnsi="Garamond" w:cstheme="minorHAnsi"/>
          <w:sz w:val="28"/>
          <w:szCs w:val="28"/>
        </w:rPr>
        <w:t xml:space="preserve">Ne komunën e Gjakoves  numri i femrave ne pozitat menaxheriale  </w:t>
      </w:r>
      <w:r w:rsidR="007476A8">
        <w:rPr>
          <w:rFonts w:ascii="Garamond" w:eastAsia="Times New Roman" w:hAnsi="Garamond" w:cstheme="minorHAnsi"/>
          <w:sz w:val="28"/>
          <w:szCs w:val="28"/>
        </w:rPr>
        <w:t>ka qene I kenaqeshem</w:t>
      </w:r>
      <w:r w:rsidRPr="00A65FAD">
        <w:rPr>
          <w:rFonts w:ascii="Garamond" w:eastAsia="Times New Roman" w:hAnsi="Garamond" w:cstheme="minorHAnsi"/>
          <w:sz w:val="28"/>
          <w:szCs w:val="28"/>
        </w:rPr>
        <w:t>, ku  ne pozite</w:t>
      </w:r>
      <w:r w:rsidR="00FF1870">
        <w:rPr>
          <w:rFonts w:ascii="Garamond" w:eastAsia="Times New Roman" w:hAnsi="Garamond" w:cstheme="minorHAnsi"/>
          <w:sz w:val="28"/>
          <w:szCs w:val="28"/>
        </w:rPr>
        <w:t>n</w:t>
      </w:r>
      <w:r w:rsidRPr="00A65FAD">
        <w:rPr>
          <w:rFonts w:ascii="Garamond" w:eastAsia="Times New Roman" w:hAnsi="Garamond" w:cstheme="minorHAnsi"/>
          <w:sz w:val="28"/>
          <w:szCs w:val="28"/>
        </w:rPr>
        <w:t xml:space="preserve"> menaxhuese te komu</w:t>
      </w:r>
      <w:r w:rsidR="00B6104A">
        <w:rPr>
          <w:rFonts w:ascii="Garamond" w:eastAsia="Times New Roman" w:hAnsi="Garamond" w:cstheme="minorHAnsi"/>
          <w:sz w:val="28"/>
          <w:szCs w:val="28"/>
        </w:rPr>
        <w:t xml:space="preserve">nës </w:t>
      </w:r>
      <w:r w:rsidR="00FF1870">
        <w:rPr>
          <w:rFonts w:ascii="Garamond" w:eastAsia="Times New Roman" w:hAnsi="Garamond" w:cstheme="minorHAnsi"/>
          <w:sz w:val="28"/>
          <w:szCs w:val="28"/>
        </w:rPr>
        <w:t>ka qene Kryetare Z</w:t>
      </w:r>
      <w:r w:rsidR="007476A8">
        <w:rPr>
          <w:rFonts w:ascii="Garamond" w:eastAsia="Times New Roman" w:hAnsi="Garamond" w:cstheme="minorHAnsi"/>
          <w:sz w:val="28"/>
          <w:szCs w:val="28"/>
        </w:rPr>
        <w:t>nj. Mimoza K</w:t>
      </w:r>
      <w:r w:rsidRPr="00A65FAD">
        <w:rPr>
          <w:rFonts w:ascii="Garamond" w:eastAsia="Times New Roman" w:hAnsi="Garamond" w:cstheme="minorHAnsi"/>
          <w:sz w:val="28"/>
          <w:szCs w:val="28"/>
        </w:rPr>
        <w:t>us</w:t>
      </w:r>
      <w:r w:rsidR="00B6104A">
        <w:rPr>
          <w:rFonts w:ascii="Garamond" w:eastAsia="Times New Roman" w:hAnsi="Garamond" w:cstheme="minorHAnsi"/>
          <w:sz w:val="28"/>
          <w:szCs w:val="28"/>
        </w:rPr>
        <w:t xml:space="preserve">ari Lila , prej 12 drejtorive  4 drejtori i menaxhojnë femra (4  drejtoresha),dhe 2 ushtruese te detyres se 2drejtorive. Ne pozita </w:t>
      </w:r>
      <w:proofErr w:type="gramStart"/>
      <w:r w:rsidR="00B6104A">
        <w:rPr>
          <w:rFonts w:ascii="Garamond" w:eastAsia="Times New Roman" w:hAnsi="Garamond" w:cstheme="minorHAnsi"/>
          <w:sz w:val="28"/>
          <w:szCs w:val="28"/>
        </w:rPr>
        <w:t xml:space="preserve">udhëheqëse </w:t>
      </w:r>
      <w:r w:rsidRPr="00A65FAD">
        <w:rPr>
          <w:rFonts w:ascii="Garamond" w:eastAsia="Times New Roman" w:hAnsi="Garamond" w:cstheme="minorHAnsi"/>
          <w:sz w:val="28"/>
          <w:szCs w:val="28"/>
        </w:rPr>
        <w:t xml:space="preserve"> ne</w:t>
      </w:r>
      <w:proofErr w:type="gramEnd"/>
      <w:r w:rsidRPr="00A65FAD">
        <w:rPr>
          <w:rFonts w:ascii="Garamond" w:eastAsia="Times New Roman" w:hAnsi="Garamond" w:cstheme="minorHAnsi"/>
          <w:sz w:val="28"/>
          <w:szCs w:val="28"/>
        </w:rPr>
        <w:t xml:space="preserve"> sektor te ndryshëm ne administrat kemi 7 femra, ne arsim 7 drejtoresha te shkollave dhe 1 zv. </w:t>
      </w:r>
      <w:proofErr w:type="gramStart"/>
      <w:r w:rsidRPr="00A65FAD">
        <w:rPr>
          <w:rFonts w:ascii="Garamond" w:eastAsia="Times New Roman" w:hAnsi="Garamond" w:cstheme="minorHAnsi"/>
          <w:sz w:val="28"/>
          <w:szCs w:val="28"/>
        </w:rPr>
        <w:t>drejtoresh</w:t>
      </w:r>
      <w:proofErr w:type="gramEnd"/>
      <w:r w:rsidRPr="00A65FAD">
        <w:rPr>
          <w:rFonts w:ascii="Garamond" w:eastAsia="Times New Roman" w:hAnsi="Garamond" w:cstheme="minorHAnsi"/>
          <w:sz w:val="28"/>
          <w:szCs w:val="28"/>
        </w:rPr>
        <w:t>, ne shëndetësi  numri  i femrave ne pozita menaxheriale është 26</w:t>
      </w:r>
      <w:r w:rsidR="00B6104A">
        <w:rPr>
          <w:rFonts w:ascii="Garamond" w:eastAsia="Times New Roman" w:hAnsi="Garamond" w:cstheme="minorHAnsi"/>
          <w:sz w:val="28"/>
          <w:szCs w:val="28"/>
        </w:rPr>
        <w:t>.</w:t>
      </w:r>
    </w:p>
    <w:p w:rsidR="00A65FAD" w:rsidRPr="00A65FAD" w:rsidRDefault="00A65FAD" w:rsidP="00A65FAD">
      <w:pPr>
        <w:spacing w:after="200" w:line="276" w:lineRule="auto"/>
        <w:rPr>
          <w:rFonts w:ascii="Garamond" w:eastAsia="Times New Roman" w:hAnsi="Garamond" w:cstheme="minorHAnsi"/>
          <w:sz w:val="28"/>
          <w:szCs w:val="28"/>
        </w:rPr>
      </w:pPr>
      <w:r w:rsidRPr="00A65FAD">
        <w:rPr>
          <w:rFonts w:ascii="Garamond" w:eastAsia="Times New Roman" w:hAnsi="Garamond" w:cstheme="minorHAnsi"/>
          <w:sz w:val="28"/>
          <w:szCs w:val="28"/>
        </w:rPr>
        <w:t>Numri total i përfaqës</w:t>
      </w:r>
      <w:r w:rsidR="00503F95">
        <w:rPr>
          <w:rFonts w:ascii="Garamond" w:eastAsia="Times New Roman" w:hAnsi="Garamond" w:cstheme="minorHAnsi"/>
          <w:sz w:val="28"/>
          <w:szCs w:val="28"/>
        </w:rPr>
        <w:t xml:space="preserve">imit te femrave ne </w:t>
      </w:r>
      <w:proofErr w:type="gramStart"/>
      <w:r w:rsidR="00503F95">
        <w:rPr>
          <w:rFonts w:ascii="Garamond" w:eastAsia="Times New Roman" w:hAnsi="Garamond" w:cstheme="minorHAnsi"/>
          <w:sz w:val="28"/>
          <w:szCs w:val="28"/>
        </w:rPr>
        <w:t>administrat</w:t>
      </w:r>
      <w:r w:rsidRPr="00A65FAD">
        <w:rPr>
          <w:rFonts w:ascii="Garamond" w:eastAsia="Times New Roman" w:hAnsi="Garamond" w:cstheme="minorHAnsi"/>
          <w:sz w:val="28"/>
          <w:szCs w:val="28"/>
        </w:rPr>
        <w:t xml:space="preserve">  ne</w:t>
      </w:r>
      <w:proofErr w:type="gramEnd"/>
      <w:r w:rsidRPr="00A65FAD">
        <w:rPr>
          <w:rFonts w:ascii="Garamond" w:eastAsia="Times New Roman" w:hAnsi="Garamond" w:cstheme="minorHAnsi"/>
          <w:sz w:val="28"/>
          <w:szCs w:val="28"/>
        </w:rPr>
        <w:t xml:space="preserve"> komunën e Gjakoves </w:t>
      </w:r>
      <w:r w:rsidR="00B6104A">
        <w:rPr>
          <w:rFonts w:ascii="Garamond" w:eastAsia="Times New Roman" w:hAnsi="Garamond" w:cstheme="minorHAnsi"/>
          <w:sz w:val="28"/>
          <w:szCs w:val="28"/>
        </w:rPr>
        <w:t xml:space="preserve">per periudhen </w:t>
      </w:r>
      <w:r w:rsidR="00503F95">
        <w:rPr>
          <w:rFonts w:ascii="Garamond" w:eastAsia="Times New Roman" w:hAnsi="Garamond" w:cstheme="minorHAnsi"/>
          <w:sz w:val="28"/>
          <w:szCs w:val="28"/>
        </w:rPr>
        <w:t xml:space="preserve">janar-dhjetor 2017 ka qene </w:t>
      </w:r>
      <w:r w:rsidRPr="00A65FAD">
        <w:rPr>
          <w:rFonts w:ascii="Garamond" w:eastAsia="Times New Roman" w:hAnsi="Garamond" w:cstheme="minorHAnsi"/>
          <w:sz w:val="28"/>
          <w:szCs w:val="28"/>
        </w:rPr>
        <w:t xml:space="preserve"> 74 </w:t>
      </w:r>
      <w:r w:rsidR="00503F95">
        <w:rPr>
          <w:rFonts w:ascii="Garamond" w:eastAsia="Times New Roman" w:hAnsi="Garamond" w:cstheme="minorHAnsi"/>
          <w:sz w:val="28"/>
          <w:szCs w:val="28"/>
        </w:rPr>
        <w:t xml:space="preserve"> prej 268.  Ne asamblen komunale prej 35 keshilltareve</w:t>
      </w:r>
      <w:proofErr w:type="gramStart"/>
      <w:r w:rsidR="00503F95">
        <w:rPr>
          <w:rFonts w:ascii="Garamond" w:eastAsia="Times New Roman" w:hAnsi="Garamond" w:cstheme="minorHAnsi"/>
          <w:sz w:val="28"/>
          <w:szCs w:val="28"/>
        </w:rPr>
        <w:t>,ku</w:t>
      </w:r>
      <w:proofErr w:type="gramEnd"/>
      <w:r w:rsidR="00503F95">
        <w:rPr>
          <w:rFonts w:ascii="Garamond" w:eastAsia="Times New Roman" w:hAnsi="Garamond" w:cstheme="minorHAnsi"/>
          <w:sz w:val="28"/>
          <w:szCs w:val="28"/>
        </w:rPr>
        <w:t xml:space="preserve"> prej tyre 12 femra.</w:t>
      </w:r>
      <w:r w:rsidRPr="00A65FAD">
        <w:rPr>
          <w:rFonts w:ascii="Garamond" w:eastAsia="Times New Roman" w:hAnsi="Garamond" w:cstheme="minorHAnsi"/>
          <w:sz w:val="28"/>
          <w:szCs w:val="28"/>
        </w:rPr>
        <w:t xml:space="preserve"> </w:t>
      </w:r>
      <w:r w:rsidR="00503F95">
        <w:rPr>
          <w:rFonts w:ascii="Garamond" w:eastAsia="Times New Roman" w:hAnsi="Garamond" w:cstheme="minorHAnsi"/>
          <w:sz w:val="28"/>
          <w:szCs w:val="28"/>
        </w:rPr>
        <w:t xml:space="preserve"> </w:t>
      </w:r>
      <w:proofErr w:type="gramStart"/>
      <w:r w:rsidRPr="00A65FAD">
        <w:rPr>
          <w:rFonts w:ascii="Garamond" w:eastAsia="Times New Roman" w:hAnsi="Garamond" w:cstheme="minorHAnsi"/>
          <w:sz w:val="28"/>
          <w:szCs w:val="28"/>
        </w:rPr>
        <w:t>Numri  total</w:t>
      </w:r>
      <w:proofErr w:type="gramEnd"/>
      <w:r w:rsidRPr="00A65FAD">
        <w:rPr>
          <w:rFonts w:ascii="Garamond" w:eastAsia="Times New Roman" w:hAnsi="Garamond" w:cstheme="minorHAnsi"/>
          <w:sz w:val="28"/>
          <w:szCs w:val="28"/>
        </w:rPr>
        <w:t xml:space="preserve"> i përfaqësimit te grave ne Kuvendin Komunal te Gjakoves është është 1190( Arsimi, Shendetesia , administrata ne komune, asambleistet</w:t>
      </w:r>
      <w:r w:rsidR="00503F95">
        <w:rPr>
          <w:rFonts w:ascii="Garamond" w:eastAsia="Times New Roman" w:hAnsi="Garamond" w:cstheme="minorHAnsi"/>
          <w:sz w:val="28"/>
          <w:szCs w:val="28"/>
        </w:rPr>
        <w:t>.</w:t>
      </w:r>
    </w:p>
    <w:p w:rsidR="00B156ED" w:rsidRPr="00682104" w:rsidRDefault="00B156ED" w:rsidP="00B156ED">
      <w:pPr>
        <w:spacing w:line="240" w:lineRule="atLeast"/>
        <w:rPr>
          <w:rFonts w:ascii="Garamond" w:eastAsia="Times New Roman" w:hAnsi="Garamond" w:cstheme="minorHAnsi"/>
          <w:color w:val="000000"/>
          <w:sz w:val="28"/>
          <w:szCs w:val="28"/>
        </w:rPr>
      </w:pPr>
    </w:p>
    <w:p w:rsidR="008459E5" w:rsidRPr="00B81F8C" w:rsidRDefault="008459E5" w:rsidP="008459E5">
      <w:pPr>
        <w:spacing w:after="200" w:line="276" w:lineRule="auto"/>
        <w:rPr>
          <w:rFonts w:ascii="Garamond" w:eastAsiaTheme="minorHAnsi" w:hAnsi="Garamond" w:cstheme="minorHAnsi"/>
          <w:color w:val="1D2129"/>
          <w:sz w:val="28"/>
          <w:szCs w:val="28"/>
          <w:lang w:val="en"/>
        </w:rPr>
      </w:pPr>
      <w:proofErr w:type="gramStart"/>
      <w:r w:rsidRPr="00B81F8C">
        <w:rPr>
          <w:rFonts w:ascii="Garamond" w:eastAsiaTheme="minorHAnsi" w:hAnsi="Garamond" w:cstheme="minorHAnsi"/>
          <w:color w:val="1D2129"/>
          <w:sz w:val="28"/>
          <w:szCs w:val="28"/>
          <w:lang w:val="en"/>
        </w:rPr>
        <w:lastRenderedPageBreak/>
        <w:t>Në kuadër të fushatës globale “16 DITET E AKTIVIZIMIT KUNDËR DHUNËS NË BAZA GJINORE”, mekanizmi koordinues kundër dhunës ne familja ka zhvilluar takime me qëllim të ngritjes se vetëdijes tek banoret e komunës se Gjakovës.</w:t>
      </w:r>
      <w:proofErr w:type="gramEnd"/>
      <w:r w:rsidRPr="00B81F8C">
        <w:rPr>
          <w:rFonts w:ascii="Garamond" w:eastAsiaTheme="minorHAnsi" w:hAnsi="Garamond" w:cstheme="minorHAnsi"/>
          <w:color w:val="1D2129"/>
          <w:sz w:val="28"/>
          <w:szCs w:val="28"/>
          <w:lang w:val="en"/>
        </w:rPr>
        <w:t xml:space="preserve"> Aktivitet janë realizuar  përmes udhëheqjes se koordinatores se MKDHF me përkrahjen  e anëtarëve te mekanizimit kundër dhunës në familje, (drejtoris per administrat te pergjithshme, drejtoris se arsimit me drejtorat e shkollave fillore te mesme te ulet dhe te larta, zyres per komunitete, drejtoris per shendetesi, , qendres per pune sociale, gjykates themelore, prokurorise se shtetit, Policise, mbrojtesit te viktimave, spitalit rajonal “Isa Grezda”, qendres per ndermjetesim,zyres per ndihma juridike falas . Mekanizmi është përkrahur edhe nga shoqatat/OJQ-te ne realizmin e sukseshem: “Shtepija e sigurt”, “Femrat Aktive te Gjakoves”, “Shoqata per edukim dhe perkujdesjen e familjes”, “Medica Kosova”,  “Caritas Kosova”, Medika kosova,Medika Gjakova, , Rrjeti Qeliza, dhe TV Syri vision. </w:t>
      </w:r>
    </w:p>
    <w:p w:rsidR="0031241C" w:rsidRPr="00B81F8C" w:rsidRDefault="0031241C" w:rsidP="008459E5">
      <w:pPr>
        <w:spacing w:after="200" w:line="276" w:lineRule="auto"/>
        <w:rPr>
          <w:rFonts w:ascii="Garamond" w:eastAsiaTheme="minorHAnsi" w:hAnsi="Garamond" w:cstheme="minorHAnsi"/>
          <w:color w:val="1D2129"/>
          <w:sz w:val="28"/>
          <w:szCs w:val="28"/>
          <w:lang w:val="en"/>
        </w:rPr>
      </w:pPr>
      <w:r w:rsidRPr="00B81F8C">
        <w:rPr>
          <w:rFonts w:ascii="Garamond" w:eastAsiaTheme="minorHAnsi" w:hAnsi="Garamond" w:cstheme="minorHAnsi"/>
          <w:noProof/>
          <w:color w:val="1D2129"/>
          <w:sz w:val="28"/>
          <w:szCs w:val="28"/>
        </w:rPr>
        <w:drawing>
          <wp:inline distT="0" distB="0" distL="0" distR="0" wp14:anchorId="77EBBFA2" wp14:editId="2A23B2F9">
            <wp:extent cx="4762005" cy="2921330"/>
            <wp:effectExtent l="0" t="0" r="635" b="0"/>
            <wp:docPr id="28" name="Picture 28" descr="C:\Users\lumnije.shllaku\Desktop\New folder (8)\20170428_11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mnije.shllaku\Desktop\New folder (8)\20170428_112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6922" cy="2924346"/>
                    </a:xfrm>
                    <a:prstGeom prst="rect">
                      <a:avLst/>
                    </a:prstGeom>
                    <a:noFill/>
                    <a:ln>
                      <a:noFill/>
                    </a:ln>
                  </pic:spPr>
                </pic:pic>
              </a:graphicData>
            </a:graphic>
          </wp:inline>
        </w:drawing>
      </w:r>
    </w:p>
    <w:p w:rsidR="008459E5" w:rsidRPr="00B81F8C" w:rsidRDefault="008459E5" w:rsidP="008459E5">
      <w:pPr>
        <w:spacing w:after="200" w:line="276" w:lineRule="auto"/>
        <w:rPr>
          <w:rFonts w:ascii="Garamond" w:eastAsiaTheme="minorHAnsi" w:hAnsi="Garamond" w:cstheme="minorHAnsi"/>
          <w:color w:val="1D2129"/>
          <w:sz w:val="28"/>
          <w:szCs w:val="28"/>
          <w:lang w:val="en"/>
        </w:rPr>
      </w:pPr>
      <w:r w:rsidRPr="00B81F8C">
        <w:rPr>
          <w:rFonts w:ascii="Garamond" w:eastAsiaTheme="minorHAnsi" w:hAnsi="Garamond" w:cstheme="minorHAnsi"/>
          <w:color w:val="1D2129"/>
          <w:sz w:val="28"/>
          <w:szCs w:val="28"/>
          <w:lang w:val="en"/>
        </w:rPr>
        <w:t xml:space="preserve">Kjo fushate është përkrahur financiarisht </w:t>
      </w:r>
      <w:proofErr w:type="gramStart"/>
      <w:r w:rsidRPr="00B81F8C">
        <w:rPr>
          <w:rFonts w:ascii="Garamond" w:eastAsiaTheme="minorHAnsi" w:hAnsi="Garamond" w:cstheme="minorHAnsi"/>
          <w:color w:val="1D2129"/>
          <w:sz w:val="28"/>
          <w:szCs w:val="28"/>
          <w:lang w:val="en"/>
        </w:rPr>
        <w:t>nga  Komuna</w:t>
      </w:r>
      <w:proofErr w:type="gramEnd"/>
      <w:r w:rsidRPr="00B81F8C">
        <w:rPr>
          <w:rFonts w:ascii="Garamond" w:eastAsiaTheme="minorHAnsi" w:hAnsi="Garamond" w:cstheme="minorHAnsi"/>
          <w:color w:val="1D2129"/>
          <w:sz w:val="28"/>
          <w:szCs w:val="28"/>
          <w:lang w:val="en"/>
        </w:rPr>
        <w:t xml:space="preserve"> e Gjakovës ,OSBE Misioni në Kosovë,  dhe UNWOMAN.</w:t>
      </w:r>
    </w:p>
    <w:p w:rsidR="008459E5" w:rsidRPr="00B81F8C" w:rsidRDefault="008459E5" w:rsidP="008459E5">
      <w:pPr>
        <w:spacing w:after="200" w:line="276" w:lineRule="auto"/>
        <w:rPr>
          <w:rFonts w:ascii="Garamond" w:eastAsiaTheme="minorHAnsi" w:hAnsi="Garamond" w:cstheme="minorHAnsi"/>
          <w:noProof/>
          <w:sz w:val="28"/>
          <w:szCs w:val="28"/>
          <w:lang w:val="sq-AL"/>
        </w:rPr>
      </w:pPr>
      <w:r w:rsidRPr="00B81F8C">
        <w:rPr>
          <w:rFonts w:ascii="Garamond" w:eastAsiaTheme="minorHAnsi" w:hAnsi="Garamond" w:cstheme="minorHAnsi"/>
          <w:noProof/>
          <w:sz w:val="28"/>
          <w:szCs w:val="28"/>
          <w:lang w:val="sq-AL"/>
        </w:rPr>
        <w:t>Anëtarët e MKDHF ne K.Gjakoves kanë implementuar vazhdimësinë e aktiviteteve</w:t>
      </w:r>
      <w:r w:rsidRPr="00B81F8C">
        <w:rPr>
          <w:rFonts w:ascii="Garamond" w:eastAsia="Times New Roman" w:hAnsi="Garamond" w:cstheme="minorHAnsi"/>
          <w:noProof/>
          <w:color w:val="000000"/>
          <w:sz w:val="28"/>
          <w:szCs w:val="28"/>
          <w:lang w:val="sq-AL"/>
        </w:rPr>
        <w:t xml:space="preserve"> ndërgjegjësuese </w:t>
      </w:r>
      <w:r w:rsidRPr="00B81F8C">
        <w:rPr>
          <w:rFonts w:ascii="Garamond" w:eastAsiaTheme="minorHAnsi" w:hAnsi="Garamond" w:cstheme="minorHAnsi"/>
          <w:noProof/>
          <w:sz w:val="28"/>
          <w:szCs w:val="28"/>
          <w:lang w:val="sq-AL"/>
        </w:rPr>
        <w:t xml:space="preserve">Kundër Dhunës në Familje, respektivisht te komponetetes të ligjerimit në këtë temë në SHFMU-te  Komunës së Gjakoves, në periudhën kohore </w:t>
      </w:r>
      <w:r w:rsidRPr="00B81F8C">
        <w:rPr>
          <w:rFonts w:ascii="Garamond" w:eastAsiaTheme="minorHAnsi" w:hAnsi="Garamond" w:cstheme="minorHAnsi"/>
          <w:b/>
          <w:noProof/>
          <w:sz w:val="28"/>
          <w:szCs w:val="28"/>
          <w:lang w:val="sq-AL"/>
        </w:rPr>
        <w:t xml:space="preserve">27.11-04.12.2017.  </w:t>
      </w:r>
      <w:r w:rsidR="006E6C2A">
        <w:rPr>
          <w:rFonts w:ascii="Garamond" w:eastAsiaTheme="minorHAnsi" w:hAnsi="Garamond" w:cstheme="minorHAnsi"/>
          <w:noProof/>
          <w:sz w:val="28"/>
          <w:szCs w:val="28"/>
          <w:lang w:val="sq-AL"/>
        </w:rPr>
        <w:t>Ë</w:t>
      </w:r>
      <w:r w:rsidRPr="00B81F8C">
        <w:rPr>
          <w:rFonts w:ascii="Garamond" w:eastAsiaTheme="minorHAnsi" w:hAnsi="Garamond" w:cstheme="minorHAnsi"/>
          <w:noProof/>
          <w:sz w:val="28"/>
          <w:szCs w:val="28"/>
          <w:lang w:val="sq-AL"/>
        </w:rPr>
        <w:t>shtë I mbështetur financiarisht nga UNWOMEN</w:t>
      </w:r>
      <w:r w:rsidR="006E6C2A">
        <w:rPr>
          <w:rFonts w:ascii="Garamond" w:eastAsiaTheme="minorHAnsi" w:hAnsi="Garamond" w:cstheme="minorHAnsi"/>
          <w:noProof/>
          <w:sz w:val="28"/>
          <w:szCs w:val="28"/>
          <w:lang w:val="sq-AL"/>
        </w:rPr>
        <w:t>,OSBE-ja</w:t>
      </w:r>
      <w:r w:rsidRPr="00B81F8C">
        <w:rPr>
          <w:rFonts w:ascii="Garamond" w:eastAsiaTheme="minorHAnsi" w:hAnsi="Garamond" w:cstheme="minorHAnsi"/>
          <w:noProof/>
          <w:sz w:val="28"/>
          <w:szCs w:val="28"/>
          <w:lang w:val="sq-AL"/>
        </w:rPr>
        <w:t xml:space="preserve">  dhe  Komuna e Gjakovës.</w:t>
      </w:r>
    </w:p>
    <w:p w:rsidR="008459E5" w:rsidRDefault="008459E5" w:rsidP="008459E5">
      <w:pPr>
        <w:spacing w:after="200" w:line="276" w:lineRule="auto"/>
        <w:rPr>
          <w:rFonts w:ascii="Garamond" w:eastAsiaTheme="minorHAnsi" w:hAnsi="Garamond" w:cstheme="minorBidi"/>
          <w:sz w:val="28"/>
          <w:szCs w:val="28"/>
          <w:lang w:val="sq-AL"/>
        </w:rPr>
      </w:pPr>
      <w:r w:rsidRPr="00B81F8C">
        <w:rPr>
          <w:rFonts w:ascii="Garamond" w:eastAsiaTheme="minorHAnsi" w:hAnsi="Garamond" w:cstheme="minorBidi"/>
          <w:sz w:val="28"/>
          <w:szCs w:val="28"/>
          <w:lang w:val="sq-AL"/>
        </w:rPr>
        <w:t xml:space="preserve">Me rastin e 25 Nëntorit Ditës Ndërkombëtare për Eliminimin e Dhunës ndaj Gruas, Zyrtarja per Barazi Gjinore –Mekanizimi kundër dhunës ne familje, me qëllim të shënimit te kësaj date dhe 16 ditëve të aktivizmit, ka organizuar aktivitete te </w:t>
      </w:r>
      <w:r w:rsidRPr="00B81F8C">
        <w:rPr>
          <w:rFonts w:ascii="Garamond" w:eastAsiaTheme="minorHAnsi" w:hAnsi="Garamond" w:cstheme="minorBidi"/>
          <w:sz w:val="28"/>
          <w:szCs w:val="28"/>
          <w:lang w:val="sq-AL"/>
        </w:rPr>
        <w:lastRenderedPageBreak/>
        <w:t>ndryshme, nder te tjersh  edhe marshimin me moton  “Te mos lëmë askënd  prampa: Ndal dhunen ndaj grave dhe vajzave”, qe njeherit ka qene aktivitet nisimëtar i fushatës      qe ka per qellim ta ngris vetëdijen ne komunitetin e gjere ndaj dhunës ne familje, vendpunim e kudo me mesazhin qe ky problem i përket te gjithëve jo vetëm  grave. Ecja ka filluar nga pallati i kulturës “Asim Vokshi” dhe ka vazhduar deri ne Qarshine e vogel dhe anasjelltas.</w:t>
      </w:r>
    </w:p>
    <w:p w:rsidR="000671D5" w:rsidRPr="00B81F8C" w:rsidRDefault="000671D5" w:rsidP="008459E5">
      <w:pPr>
        <w:spacing w:after="200" w:line="276" w:lineRule="auto"/>
        <w:rPr>
          <w:rFonts w:ascii="Garamond" w:eastAsiaTheme="minorHAnsi" w:hAnsi="Garamond" w:cstheme="minorHAnsi"/>
          <w:noProof/>
          <w:sz w:val="28"/>
          <w:szCs w:val="28"/>
          <w:lang w:val="sq-AL"/>
        </w:rPr>
      </w:pPr>
      <w:r>
        <w:rPr>
          <w:rFonts w:ascii="Garamond" w:eastAsiaTheme="minorHAnsi" w:hAnsi="Garamond" w:cstheme="minorHAnsi"/>
          <w:noProof/>
          <w:sz w:val="28"/>
          <w:szCs w:val="28"/>
        </w:rPr>
        <w:drawing>
          <wp:inline distT="0" distB="0" distL="0" distR="0">
            <wp:extent cx="4500748" cy="2541319"/>
            <wp:effectExtent l="0" t="0" r="0" b="0"/>
            <wp:docPr id="36" name="Picture 36" descr="C:\Users\lumnije.shllaku\Desktop\FB_IMG_151438269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mnije.shllaku\Desktop\FB_IMG_15143826902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0235" cy="2546676"/>
                    </a:xfrm>
                    <a:prstGeom prst="rect">
                      <a:avLst/>
                    </a:prstGeom>
                    <a:noFill/>
                    <a:ln>
                      <a:noFill/>
                    </a:ln>
                  </pic:spPr>
                </pic:pic>
              </a:graphicData>
            </a:graphic>
          </wp:inline>
        </w:drawing>
      </w:r>
    </w:p>
    <w:p w:rsidR="008459E5" w:rsidRPr="00B81F8C" w:rsidRDefault="008459E5" w:rsidP="008459E5">
      <w:pPr>
        <w:jc w:val="both"/>
        <w:rPr>
          <w:rFonts w:ascii="Garamond" w:eastAsia="Times New Roman" w:hAnsi="Garamond" w:cstheme="minorHAnsi"/>
          <w:b/>
          <w:sz w:val="28"/>
          <w:szCs w:val="28"/>
          <w:lang w:val="sq-AL" w:eastAsia="en-GB"/>
        </w:rPr>
      </w:pPr>
      <w:r w:rsidRPr="00B81F8C">
        <w:rPr>
          <w:rFonts w:ascii="Garamond" w:eastAsia="Times New Roman" w:hAnsi="Garamond" w:cstheme="minorHAnsi"/>
          <w:b/>
          <w:sz w:val="28"/>
          <w:szCs w:val="28"/>
          <w:lang w:val="sq-AL" w:eastAsia="en-GB"/>
        </w:rPr>
        <w:t>Hapja e fushatës dhe shenimi i dites nderkombetare per eliminimin e dhunës ndaj gruas</w:t>
      </w:r>
    </w:p>
    <w:p w:rsidR="008459E5" w:rsidRPr="00B81F8C" w:rsidRDefault="008459E5" w:rsidP="008459E5">
      <w:pPr>
        <w:jc w:val="both"/>
        <w:rPr>
          <w:rFonts w:ascii="Garamond" w:eastAsia="Times New Roman" w:hAnsi="Garamond" w:cstheme="minorHAnsi"/>
          <w:color w:val="000000"/>
          <w:sz w:val="28"/>
          <w:szCs w:val="28"/>
        </w:rPr>
      </w:pPr>
      <w:r w:rsidRPr="00B81F8C">
        <w:rPr>
          <w:rFonts w:ascii="Garamond" w:eastAsia="Times New Roman" w:hAnsi="Garamond" w:cstheme="minorHAnsi"/>
          <w:sz w:val="28"/>
          <w:szCs w:val="28"/>
          <w:lang w:val="sq-AL" w:eastAsia="en-GB"/>
        </w:rPr>
        <w:t>Marshuta është organizuar nga pallati “Asim Vokshi”deri te Qarshia e vogël. Aktiviteti eshte  koordinuar nga anëtaret e mekanizmit koordinues kunder dhunes ne familje (MKKDhF) dhe shoqërise civile-Rrjeti “Qeliza” ne Gjakovë</w:t>
      </w:r>
    </w:p>
    <w:p w:rsidR="008459E5" w:rsidRPr="00B81F8C" w:rsidRDefault="008459E5" w:rsidP="008459E5">
      <w:pPr>
        <w:contextualSpacing/>
        <w:jc w:val="both"/>
        <w:rPr>
          <w:rFonts w:ascii="Garamond" w:eastAsia="Times New Roman" w:hAnsi="Garamond" w:cstheme="minorHAnsi"/>
          <w:b/>
          <w:sz w:val="28"/>
          <w:szCs w:val="28"/>
        </w:rPr>
      </w:pPr>
    </w:p>
    <w:p w:rsidR="008459E5" w:rsidRDefault="008459E5" w:rsidP="008459E5">
      <w:pPr>
        <w:contextualSpacing/>
        <w:jc w:val="both"/>
        <w:rPr>
          <w:rFonts w:ascii="Garamond" w:eastAsia="Times New Roman" w:hAnsi="Garamond" w:cstheme="minorHAnsi"/>
          <w:color w:val="000000"/>
          <w:sz w:val="28"/>
          <w:szCs w:val="28"/>
        </w:rPr>
      </w:pPr>
      <w:proofErr w:type="gramStart"/>
      <w:r w:rsidRPr="00B81F8C">
        <w:rPr>
          <w:rFonts w:ascii="Garamond" w:eastAsia="Times New Roman" w:hAnsi="Garamond" w:cstheme="minorHAnsi"/>
          <w:color w:val="000000"/>
          <w:sz w:val="28"/>
          <w:szCs w:val="28"/>
        </w:rPr>
        <w:t>Shtate(</w:t>
      </w:r>
      <w:proofErr w:type="gramEnd"/>
      <w:r w:rsidRPr="00B81F8C">
        <w:rPr>
          <w:rFonts w:ascii="Garamond" w:eastAsia="Times New Roman" w:hAnsi="Garamond" w:cstheme="minorHAnsi"/>
          <w:color w:val="000000"/>
          <w:sz w:val="28"/>
          <w:szCs w:val="28"/>
        </w:rPr>
        <w:t>7) takime senzibilizuese ;ne  fshatin. Ponoshec</w:t>
      </w:r>
      <w:proofErr w:type="gramStart"/>
      <w:r w:rsidRPr="00B81F8C">
        <w:rPr>
          <w:rFonts w:ascii="Garamond" w:eastAsia="Times New Roman" w:hAnsi="Garamond" w:cstheme="minorHAnsi"/>
          <w:color w:val="000000"/>
          <w:sz w:val="28"/>
          <w:szCs w:val="28"/>
        </w:rPr>
        <w:t>,fsh.Demjan</w:t>
      </w:r>
      <w:proofErr w:type="gramEnd"/>
      <w:r w:rsidRPr="00B81F8C">
        <w:rPr>
          <w:rFonts w:ascii="Garamond" w:eastAsia="Times New Roman" w:hAnsi="Garamond" w:cstheme="minorHAnsi"/>
          <w:color w:val="000000"/>
          <w:sz w:val="28"/>
          <w:szCs w:val="28"/>
        </w:rPr>
        <w:t xml:space="preserve">, fsh.Gerqine, fs.Guske, Ali Ibra,  SHFMU “ Zekria Rexha”dhe SHFMU” Mustafa Bakija”. </w:t>
      </w:r>
    </w:p>
    <w:p w:rsidR="004A14FA" w:rsidRPr="00B81F8C" w:rsidRDefault="004A14FA" w:rsidP="008459E5">
      <w:pPr>
        <w:contextualSpacing/>
        <w:jc w:val="both"/>
        <w:rPr>
          <w:rFonts w:ascii="Garamond" w:eastAsia="Times New Roman" w:hAnsi="Garamond" w:cstheme="minorHAnsi"/>
          <w:color w:val="000000"/>
          <w:sz w:val="28"/>
          <w:szCs w:val="28"/>
        </w:rPr>
      </w:pPr>
      <w:r>
        <w:rPr>
          <w:noProof/>
        </w:rPr>
        <w:drawing>
          <wp:inline distT="0" distB="0" distL="0" distR="0">
            <wp:extent cx="2909455" cy="2161309"/>
            <wp:effectExtent l="0" t="0" r="5715" b="0"/>
            <wp:docPr id="22" name="Picture 22" descr="C:\Users\lumnije.shllaku\AppData\Local\Microsoft\Windows\Temporary Internet Files\Content.Word\20171201_11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mnije.shllaku\AppData\Local\Microsoft\Windows\Temporary Internet Files\Content.Word\20171201_1129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2460" cy="2163541"/>
                    </a:xfrm>
                    <a:prstGeom prst="rect">
                      <a:avLst/>
                    </a:prstGeom>
                    <a:noFill/>
                    <a:ln>
                      <a:noFill/>
                    </a:ln>
                  </pic:spPr>
                </pic:pic>
              </a:graphicData>
            </a:graphic>
          </wp:inline>
        </w:drawing>
      </w:r>
      <w:r w:rsidR="001D3479" w:rsidRPr="001D34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3479">
        <w:rPr>
          <w:rFonts w:ascii="Garamond" w:eastAsia="Times New Roman" w:hAnsi="Garamond" w:cstheme="minorHAnsi"/>
          <w:noProof/>
          <w:color w:val="000000"/>
          <w:sz w:val="28"/>
          <w:szCs w:val="28"/>
        </w:rPr>
        <w:drawing>
          <wp:inline distT="0" distB="0" distL="0" distR="0">
            <wp:extent cx="2909454" cy="2161308"/>
            <wp:effectExtent l="0" t="0" r="5715" b="0"/>
            <wp:docPr id="30" name="Picture 30" descr="C:\Users\lumnije.shllaku\Desktop\New folder (8)\IMG-c31bf590168126e2fb2bdcd88f52653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mnije.shllaku\Desktop\New folder (8)\IMG-c31bf590168126e2fb2bdcd88f52653c-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1455" cy="2162794"/>
                    </a:xfrm>
                    <a:prstGeom prst="rect">
                      <a:avLst/>
                    </a:prstGeom>
                    <a:noFill/>
                    <a:ln>
                      <a:noFill/>
                    </a:ln>
                  </pic:spPr>
                </pic:pic>
              </a:graphicData>
            </a:graphic>
          </wp:inline>
        </w:drawing>
      </w:r>
    </w:p>
    <w:p w:rsidR="008459E5" w:rsidRPr="00B81F8C" w:rsidRDefault="008459E5" w:rsidP="008459E5">
      <w:pPr>
        <w:contextualSpacing/>
        <w:jc w:val="both"/>
        <w:rPr>
          <w:rFonts w:ascii="Garamond" w:eastAsia="Times New Roman" w:hAnsi="Garamond" w:cstheme="minorHAnsi"/>
          <w:color w:val="000000"/>
          <w:sz w:val="28"/>
          <w:szCs w:val="28"/>
        </w:rPr>
      </w:pPr>
    </w:p>
    <w:p w:rsidR="008459E5" w:rsidRPr="00B81F8C" w:rsidRDefault="008459E5" w:rsidP="008459E5">
      <w:pPr>
        <w:jc w:val="both"/>
        <w:rPr>
          <w:rFonts w:ascii="Garamond" w:eastAsia="Times New Roman" w:hAnsi="Garamond" w:cstheme="minorHAnsi"/>
          <w:sz w:val="28"/>
          <w:szCs w:val="28"/>
        </w:rPr>
      </w:pPr>
      <w:r w:rsidRPr="00B81F8C">
        <w:rPr>
          <w:rFonts w:ascii="Garamond" w:eastAsia="Times New Roman" w:hAnsi="Garamond" w:cstheme="minorHAnsi"/>
          <w:b/>
          <w:sz w:val="28"/>
          <w:szCs w:val="28"/>
          <w:lang w:val="sq-AL"/>
        </w:rPr>
        <w:t>Shpërndarja</w:t>
      </w:r>
      <w:r w:rsidRPr="00B81F8C">
        <w:rPr>
          <w:rFonts w:ascii="Garamond" w:eastAsia="Times New Roman" w:hAnsi="Garamond" w:cstheme="minorHAnsi"/>
          <w:b/>
          <w:sz w:val="28"/>
          <w:szCs w:val="28"/>
        </w:rPr>
        <w:t xml:space="preserve"> e këtyre materialeve është</w:t>
      </w:r>
      <w:r w:rsidRPr="00B81F8C">
        <w:rPr>
          <w:rFonts w:ascii="Garamond" w:eastAsia="Times New Roman" w:hAnsi="Garamond" w:cstheme="minorHAnsi"/>
          <w:sz w:val="28"/>
          <w:szCs w:val="28"/>
        </w:rPr>
        <w:t xml:space="preserve"> bërë me  mbështetjen e OJQ-ve gjatë takimeve të ndryshme sensibilizuese që ato kanë organizuar, si edhe nëpërmjet </w:t>
      </w:r>
      <w:r w:rsidRPr="00B81F8C">
        <w:rPr>
          <w:rFonts w:ascii="Garamond" w:eastAsia="Times New Roman" w:hAnsi="Garamond" w:cstheme="minorHAnsi"/>
          <w:sz w:val="28"/>
          <w:szCs w:val="28"/>
        </w:rPr>
        <w:lastRenderedPageBreak/>
        <w:t xml:space="preserve">institucioneve arsimore (kryesisht shkollave) përmes nxënësve. Një pjesë e materialeve jane shpërndar edhe nëpërmjet qendrave </w:t>
      </w:r>
      <w:r w:rsidRPr="00B81F8C">
        <w:rPr>
          <w:rFonts w:ascii="Garamond" w:eastAsia="Times New Roman" w:hAnsi="Garamond" w:cstheme="minorHAnsi"/>
          <w:sz w:val="28"/>
          <w:szCs w:val="28"/>
          <w:lang w:val="sq-AL"/>
        </w:rPr>
        <w:t>shëndetësore</w:t>
      </w:r>
      <w:r w:rsidRPr="00B81F8C">
        <w:rPr>
          <w:rFonts w:ascii="Garamond" w:eastAsia="Times New Roman" w:hAnsi="Garamond" w:cstheme="minorHAnsi"/>
          <w:sz w:val="28"/>
          <w:szCs w:val="28"/>
        </w:rPr>
        <w:t xml:space="preserve"> të </w:t>
      </w:r>
      <w:proofErr w:type="gramStart"/>
      <w:r w:rsidRPr="00B81F8C">
        <w:rPr>
          <w:rFonts w:ascii="Garamond" w:eastAsia="Times New Roman" w:hAnsi="Garamond" w:cstheme="minorHAnsi"/>
          <w:sz w:val="28"/>
          <w:szCs w:val="28"/>
        </w:rPr>
        <w:t>mjekësisë  familjare</w:t>
      </w:r>
      <w:proofErr w:type="gramEnd"/>
      <w:r w:rsidRPr="00B81F8C">
        <w:rPr>
          <w:rFonts w:ascii="Garamond" w:eastAsia="Times New Roman" w:hAnsi="Garamond" w:cstheme="minorHAnsi"/>
          <w:sz w:val="28"/>
          <w:szCs w:val="28"/>
        </w:rPr>
        <w:t>.</w:t>
      </w:r>
    </w:p>
    <w:p w:rsidR="008459E5" w:rsidRPr="00B81F8C" w:rsidRDefault="008459E5" w:rsidP="008459E5">
      <w:pPr>
        <w:spacing w:after="200" w:line="276" w:lineRule="auto"/>
        <w:rPr>
          <w:rFonts w:ascii="Garamond" w:eastAsiaTheme="minorHAnsi" w:hAnsi="Garamond" w:cstheme="minorHAnsi"/>
          <w:noProof/>
          <w:sz w:val="28"/>
          <w:szCs w:val="28"/>
          <w:lang w:val="sq-AL"/>
        </w:rPr>
      </w:pPr>
    </w:p>
    <w:p w:rsidR="008459E5" w:rsidRPr="00B81F8C" w:rsidRDefault="008459E5" w:rsidP="008459E5">
      <w:pPr>
        <w:jc w:val="both"/>
        <w:rPr>
          <w:rFonts w:ascii="Garamond" w:eastAsia="Times New Roman" w:hAnsi="Garamond" w:cstheme="minorHAnsi"/>
          <w:color w:val="000000"/>
          <w:sz w:val="28"/>
          <w:szCs w:val="28"/>
        </w:rPr>
      </w:pPr>
      <w:r w:rsidRPr="00B81F8C">
        <w:rPr>
          <w:rFonts w:ascii="Garamond" w:eastAsia="Times New Roman" w:hAnsi="Garamond" w:cstheme="minorHAnsi"/>
          <w:color w:val="000000"/>
          <w:sz w:val="28"/>
          <w:szCs w:val="28"/>
        </w:rPr>
        <w:t xml:space="preserve">Në kuadër të ndërgjegjësimit të komunitetit, bazuar edhe në planifikimin e bërë në </w:t>
      </w:r>
      <w:proofErr w:type="gramStart"/>
      <w:r w:rsidRPr="00B81F8C">
        <w:rPr>
          <w:rFonts w:ascii="Garamond" w:eastAsia="Times New Roman" w:hAnsi="Garamond" w:cstheme="minorHAnsi"/>
          <w:color w:val="000000"/>
          <w:sz w:val="28"/>
          <w:szCs w:val="28"/>
        </w:rPr>
        <w:t>Planin  Strategjik</w:t>
      </w:r>
      <w:proofErr w:type="gramEnd"/>
      <w:r w:rsidRPr="00B81F8C">
        <w:rPr>
          <w:rFonts w:ascii="Garamond" w:eastAsia="Times New Roman" w:hAnsi="Garamond" w:cstheme="minorHAnsi"/>
          <w:color w:val="000000"/>
          <w:sz w:val="28"/>
          <w:szCs w:val="28"/>
        </w:rPr>
        <w:t xml:space="preserve"> të Komunës, gjatë zbatimit të këtj projekti jane  realizuar disa takime informuese me nxënësit e shkollave. Organizimi i këtyre </w:t>
      </w:r>
      <w:proofErr w:type="gramStart"/>
      <w:r w:rsidRPr="00B81F8C">
        <w:rPr>
          <w:rFonts w:ascii="Garamond" w:eastAsia="Times New Roman" w:hAnsi="Garamond" w:cstheme="minorHAnsi"/>
          <w:color w:val="000000"/>
          <w:sz w:val="28"/>
          <w:szCs w:val="28"/>
        </w:rPr>
        <w:t>takimeve  është</w:t>
      </w:r>
      <w:proofErr w:type="gramEnd"/>
      <w:r w:rsidRPr="00B81F8C">
        <w:rPr>
          <w:rFonts w:ascii="Garamond" w:eastAsia="Times New Roman" w:hAnsi="Garamond" w:cstheme="minorHAnsi"/>
          <w:color w:val="000000"/>
          <w:sz w:val="28"/>
          <w:szCs w:val="28"/>
        </w:rPr>
        <w:t xml:space="preserve"> bazuar në Marrëveshjen e Mirëkuptimit të nënshkruar mes antarëve të Mekanzimit Koordinues, për realizimin e të cilave jane angazhuar përfaqësues nga të gjitha institucionet antare. </w:t>
      </w:r>
    </w:p>
    <w:p w:rsidR="008459E5" w:rsidRPr="00B81F8C" w:rsidRDefault="008459E5" w:rsidP="008459E5">
      <w:pPr>
        <w:rPr>
          <w:rFonts w:ascii="Garamond" w:eastAsiaTheme="minorHAnsi" w:hAnsi="Garamond" w:cstheme="minorHAnsi"/>
          <w:color w:val="1D2129"/>
          <w:sz w:val="28"/>
          <w:szCs w:val="28"/>
          <w:lang w:val="it-IT"/>
        </w:rPr>
      </w:pPr>
      <w:r w:rsidRPr="00B81F8C">
        <w:rPr>
          <w:rFonts w:ascii="Garamond" w:eastAsiaTheme="minorHAnsi" w:hAnsi="Garamond" w:cstheme="minorHAnsi"/>
          <w:color w:val="1D2129"/>
          <w:sz w:val="28"/>
          <w:szCs w:val="28"/>
          <w:lang w:val="it-IT"/>
        </w:rPr>
        <w:t>Ne takime informuese kane marr pjese mbi 400 perfitues direkt. Ndersa ne menyre indirekte, popullata ne mase eshte informuar permes fletushkave, posterave dhe mjeteve te informimit ,mbulushmria nga TV Syri Vision.</w:t>
      </w:r>
    </w:p>
    <w:p w:rsidR="008459E5" w:rsidRPr="00B81F8C" w:rsidRDefault="008459E5" w:rsidP="008459E5">
      <w:pPr>
        <w:rPr>
          <w:rFonts w:ascii="Garamond" w:eastAsiaTheme="minorHAnsi" w:hAnsi="Garamond" w:cstheme="minorHAnsi"/>
          <w:b/>
          <w:color w:val="1D2129"/>
          <w:sz w:val="28"/>
          <w:szCs w:val="28"/>
          <w:lang w:val="it-IT"/>
        </w:rPr>
      </w:pPr>
    </w:p>
    <w:p w:rsidR="008459E5" w:rsidRPr="00B81F8C" w:rsidRDefault="008459E5" w:rsidP="008459E5">
      <w:pPr>
        <w:jc w:val="both"/>
        <w:rPr>
          <w:rFonts w:ascii="Garamond" w:eastAsia="Times New Roman" w:hAnsi="Garamond" w:cstheme="minorHAnsi"/>
          <w:color w:val="000000"/>
          <w:sz w:val="28"/>
          <w:szCs w:val="28"/>
        </w:rPr>
      </w:pPr>
      <w:r w:rsidRPr="00B81F8C">
        <w:rPr>
          <w:rFonts w:ascii="Garamond" w:eastAsia="Times New Roman" w:hAnsi="Garamond" w:cstheme="minorHAnsi"/>
          <w:b/>
          <w:color w:val="000000"/>
          <w:sz w:val="28"/>
          <w:szCs w:val="28"/>
        </w:rPr>
        <w:t>Në vijim të aktiviteteve ndërgjegjësuese</w:t>
      </w:r>
      <w:r w:rsidRPr="00B81F8C">
        <w:rPr>
          <w:rFonts w:ascii="Garamond" w:eastAsia="Times New Roman" w:hAnsi="Garamond" w:cstheme="minorHAnsi"/>
          <w:color w:val="000000"/>
          <w:sz w:val="28"/>
          <w:szCs w:val="28"/>
        </w:rPr>
        <w:t xml:space="preserve">, në kuadër të Fushatës së 16 Ditëve, Komuna Gjakovës( MKDHF) në bashkëpunim me Drejtorinë Arsimit  dhe bibloteken e qytetit”Ibrahim Rugova’,  ka </w:t>
      </w:r>
      <w:r w:rsidRPr="00B81F8C">
        <w:rPr>
          <w:rFonts w:ascii="Garamond" w:eastAsia="Times New Roman" w:hAnsi="Garamond" w:cstheme="minorHAnsi"/>
          <w:b/>
          <w:color w:val="000000"/>
          <w:sz w:val="28"/>
          <w:szCs w:val="28"/>
        </w:rPr>
        <w:t>organizuar hapjen e nje ekspozite</w:t>
      </w:r>
      <w:r w:rsidRPr="00B81F8C">
        <w:rPr>
          <w:rFonts w:ascii="Garamond" w:eastAsia="Times New Roman" w:hAnsi="Garamond" w:cstheme="minorHAnsi"/>
          <w:color w:val="000000"/>
          <w:sz w:val="28"/>
          <w:szCs w:val="28"/>
        </w:rPr>
        <w:t xml:space="preserve"> dhe ka  shpallur konkursin për punimin më të mirë per punimet (vizatimet) që jane përzgjidhur në kuadër të fushates.</w:t>
      </w:r>
    </w:p>
    <w:p w:rsidR="008459E5" w:rsidRDefault="008459E5" w:rsidP="008459E5">
      <w:pPr>
        <w:jc w:val="both"/>
        <w:rPr>
          <w:rFonts w:ascii="Garamond" w:eastAsia="Times New Roman" w:hAnsi="Garamond" w:cstheme="minorHAnsi"/>
          <w:color w:val="000000"/>
          <w:sz w:val="28"/>
          <w:szCs w:val="28"/>
        </w:rPr>
      </w:pPr>
      <w:r w:rsidRPr="00B81F8C">
        <w:rPr>
          <w:rFonts w:ascii="Garamond" w:eastAsia="Times New Roman" w:hAnsi="Garamond" w:cstheme="minorHAnsi"/>
          <w:color w:val="000000"/>
          <w:sz w:val="28"/>
          <w:szCs w:val="28"/>
        </w:rPr>
        <w:t>Konkursi eshte shpallur ne shkollat e mesme të komunës ( gjimnazit”Hajdar Dushi”, shkolla teknike”Nexhmedin Nixha”</w:t>
      </w:r>
      <w:proofErr w:type="gramStart"/>
      <w:r w:rsidRPr="00B81F8C">
        <w:rPr>
          <w:rFonts w:ascii="Garamond" w:eastAsia="Times New Roman" w:hAnsi="Garamond" w:cstheme="minorHAnsi"/>
          <w:color w:val="000000"/>
          <w:sz w:val="28"/>
          <w:szCs w:val="28"/>
        </w:rPr>
        <w:t>,shkolla</w:t>
      </w:r>
      <w:proofErr w:type="gramEnd"/>
      <w:r w:rsidRPr="00B81F8C">
        <w:rPr>
          <w:rFonts w:ascii="Garamond" w:eastAsia="Times New Roman" w:hAnsi="Garamond" w:cstheme="minorHAnsi"/>
          <w:color w:val="000000"/>
          <w:sz w:val="28"/>
          <w:szCs w:val="28"/>
        </w:rPr>
        <w:t xml:space="preserve"> fillore ne Brekoc-Zef.L.Marku)  fituesit e tre cmimeve (tretë, dytë dhe parë) në një ceremoni që eshte  organizuar në bibloteken e qytetit “Ibrahim Rugova”.</w:t>
      </w:r>
    </w:p>
    <w:p w:rsidR="00EF4A39" w:rsidRDefault="00EF4A39" w:rsidP="008459E5">
      <w:pPr>
        <w:jc w:val="both"/>
        <w:rPr>
          <w:rFonts w:ascii="Garamond" w:eastAsia="Times New Roman" w:hAnsi="Garamond" w:cstheme="minorHAnsi"/>
          <w:color w:val="000000"/>
          <w:sz w:val="28"/>
          <w:szCs w:val="28"/>
        </w:rPr>
      </w:pPr>
      <w:r>
        <w:rPr>
          <w:rFonts w:ascii="Garamond" w:eastAsia="Times New Roman" w:hAnsi="Garamond" w:cstheme="minorHAnsi"/>
          <w:noProof/>
          <w:color w:val="000000"/>
          <w:sz w:val="28"/>
          <w:szCs w:val="28"/>
        </w:rPr>
        <w:drawing>
          <wp:inline distT="0" distB="0" distL="0" distR="0">
            <wp:extent cx="2921330" cy="1947553"/>
            <wp:effectExtent l="0" t="0" r="0" b="0"/>
            <wp:docPr id="32" name="Picture 32" descr="C:\Users\lumnije.shllaku\Desktop\20171204_13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mnije.shllaku\Desktop\20171204_1348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7011" cy="1951340"/>
                    </a:xfrm>
                    <a:prstGeom prst="rect">
                      <a:avLst/>
                    </a:prstGeom>
                    <a:noFill/>
                    <a:ln>
                      <a:noFill/>
                    </a:ln>
                  </pic:spPr>
                </pic:pic>
              </a:graphicData>
            </a:graphic>
          </wp:inline>
        </w:drawing>
      </w:r>
      <w:r w:rsidR="00C27FE3" w:rsidRPr="00C27FE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27FE3">
        <w:rPr>
          <w:rFonts w:ascii="Garamond" w:eastAsia="Times New Roman" w:hAnsi="Garamond" w:cstheme="minorHAnsi"/>
          <w:noProof/>
          <w:color w:val="000000"/>
          <w:sz w:val="28"/>
          <w:szCs w:val="28"/>
        </w:rPr>
        <w:drawing>
          <wp:inline distT="0" distB="0" distL="0" distR="0">
            <wp:extent cx="2921330" cy="1947553"/>
            <wp:effectExtent l="0" t="0" r="0" b="0"/>
            <wp:docPr id="33" name="Picture 33" descr="C:\Users\lumnije.shllaku\Desktop\20171204_13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mnije.shllaku\Desktop\20171204_1329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8943" cy="1945962"/>
                    </a:xfrm>
                    <a:prstGeom prst="rect">
                      <a:avLst/>
                    </a:prstGeom>
                    <a:noFill/>
                    <a:ln>
                      <a:noFill/>
                    </a:ln>
                  </pic:spPr>
                </pic:pic>
              </a:graphicData>
            </a:graphic>
          </wp:inline>
        </w:drawing>
      </w:r>
    </w:p>
    <w:p w:rsidR="00EF4A39" w:rsidRPr="00B81F8C" w:rsidRDefault="00EF4A39" w:rsidP="008459E5">
      <w:pPr>
        <w:jc w:val="both"/>
        <w:rPr>
          <w:rFonts w:ascii="Garamond" w:eastAsia="Times New Roman" w:hAnsi="Garamond" w:cstheme="minorHAnsi"/>
          <w:color w:val="000000"/>
          <w:sz w:val="28"/>
          <w:szCs w:val="28"/>
        </w:rPr>
      </w:pPr>
    </w:p>
    <w:p w:rsidR="008459E5" w:rsidRPr="00B81F8C" w:rsidRDefault="008459E5" w:rsidP="008459E5">
      <w:pPr>
        <w:spacing w:before="100" w:beforeAutospacing="1" w:after="100" w:afterAutospacing="1"/>
        <w:jc w:val="both"/>
        <w:rPr>
          <w:rFonts w:ascii="Garamond" w:eastAsia="Times New Roman" w:hAnsi="Garamond" w:cstheme="minorHAnsi"/>
          <w:color w:val="000000"/>
          <w:sz w:val="28"/>
          <w:szCs w:val="28"/>
        </w:rPr>
      </w:pPr>
      <w:r w:rsidRPr="00B81F8C">
        <w:rPr>
          <w:rFonts w:ascii="Garamond" w:eastAsia="Times New Roman" w:hAnsi="Garamond" w:cstheme="minorHAnsi"/>
          <w:b/>
          <w:sz w:val="28"/>
          <w:szCs w:val="28"/>
        </w:rPr>
        <w:t>Me 11 .dhjetor është përmbyllur  fushata ne ditën ndërkombëtare te drejtave te njeriut me një tryeze te rrumbullaket me Persona me nevoja te veçanta, me gra dhe vajza te komunitetit rom ,egjiptian dhe ashkali, lidhur me dhunën ne familje  dhe te drejtat e gruas ne Kosove.</w:t>
      </w:r>
      <w:r w:rsidRPr="00B81F8C">
        <w:rPr>
          <w:rFonts w:ascii="Garamond" w:eastAsia="Times New Roman" w:hAnsi="Garamond" w:cstheme="minorHAnsi"/>
          <w:sz w:val="28"/>
          <w:szCs w:val="28"/>
        </w:rPr>
        <w:t xml:space="preserve"> Pjesëmarrës ne tryezë ishin anëtaret e mekanizimit kundër dhunës ne familje</w:t>
      </w:r>
      <w:proofErr w:type="gramStart"/>
      <w:r w:rsidRPr="00B81F8C">
        <w:rPr>
          <w:rFonts w:ascii="Garamond" w:eastAsia="Times New Roman" w:hAnsi="Garamond" w:cstheme="minorHAnsi"/>
          <w:sz w:val="28"/>
          <w:szCs w:val="28"/>
        </w:rPr>
        <w:t>,shoqëria</w:t>
      </w:r>
      <w:proofErr w:type="gramEnd"/>
      <w:r w:rsidRPr="00B81F8C">
        <w:rPr>
          <w:rFonts w:ascii="Garamond" w:eastAsia="Times New Roman" w:hAnsi="Garamond" w:cstheme="minorHAnsi"/>
          <w:sz w:val="28"/>
          <w:szCs w:val="28"/>
        </w:rPr>
        <w:t xml:space="preserve"> civile etj. </w:t>
      </w:r>
      <w:proofErr w:type="gramStart"/>
      <w:r w:rsidRPr="00B81F8C">
        <w:rPr>
          <w:rFonts w:ascii="Garamond" w:eastAsia="Times New Roman" w:hAnsi="Garamond" w:cstheme="minorHAnsi"/>
          <w:sz w:val="28"/>
          <w:szCs w:val="28"/>
        </w:rPr>
        <w:t>Qëllimi  i</w:t>
      </w:r>
      <w:proofErr w:type="gramEnd"/>
      <w:r w:rsidRPr="00B81F8C">
        <w:rPr>
          <w:rFonts w:ascii="Garamond" w:eastAsia="Times New Roman" w:hAnsi="Garamond" w:cstheme="minorHAnsi"/>
          <w:sz w:val="28"/>
          <w:szCs w:val="28"/>
        </w:rPr>
        <w:t xml:space="preserve"> tryezës ishte </w:t>
      </w:r>
      <w:r w:rsidRPr="00B81F8C">
        <w:rPr>
          <w:rFonts w:ascii="Garamond" w:eastAsia="Times New Roman" w:hAnsi="Garamond" w:cstheme="minorHAnsi"/>
          <w:color w:val="000000"/>
          <w:sz w:val="28"/>
          <w:szCs w:val="28"/>
        </w:rPr>
        <w:t>që te ngrise vetedijen, njohurite dhe informata tek qytetaret duke synuar te zvoglohet numri I rasteve te dhunes ne familje, promovimi I barazise gjinore,</w:t>
      </w:r>
    </w:p>
    <w:p w:rsidR="008459E5" w:rsidRPr="00B81F8C" w:rsidRDefault="008459E5" w:rsidP="008459E5">
      <w:pPr>
        <w:spacing w:before="120" w:after="120" w:line="276" w:lineRule="auto"/>
        <w:rPr>
          <w:rFonts w:ascii="Garamond" w:eastAsia="Times New Roman" w:hAnsi="Garamond" w:cstheme="minorHAnsi"/>
          <w:b/>
          <w:i/>
          <w:sz w:val="28"/>
          <w:szCs w:val="28"/>
          <w:lang w:val="sq-AL"/>
        </w:rPr>
      </w:pPr>
      <w:r w:rsidRPr="00B81F8C">
        <w:rPr>
          <w:rFonts w:ascii="Garamond" w:hAnsi="Garamond" w:cstheme="minorHAnsi"/>
          <w:bCs/>
          <w:iCs/>
          <w:sz w:val="28"/>
          <w:szCs w:val="28"/>
          <w:lang w:val="sq-AL"/>
        </w:rPr>
        <w:lastRenderedPageBreak/>
        <w:t>Përfitues dhe pjesëmarrës të kësaj tryeze janë anëtarët e komuniteteve romë, ashkali dhe egjiptian, personat me aftësi të kufizuara, gratë dhe vajzat nga vendbanimet e ndryshme të komunës.</w:t>
      </w:r>
    </w:p>
    <w:p w:rsidR="008459E5" w:rsidRPr="00555F51" w:rsidRDefault="008459E5" w:rsidP="008459E5">
      <w:pPr>
        <w:spacing w:after="120" w:line="276" w:lineRule="auto"/>
        <w:jc w:val="both"/>
        <w:rPr>
          <w:rFonts w:ascii="Garamond" w:hAnsi="Garamond" w:cs="Times New Roman"/>
          <w:b/>
          <w:bCs/>
          <w:iCs/>
          <w:sz w:val="28"/>
          <w:szCs w:val="28"/>
          <w:lang w:val="sq-AL"/>
        </w:rPr>
      </w:pPr>
      <w:r w:rsidRPr="00B81F8C">
        <w:rPr>
          <w:rFonts w:ascii="Garamond" w:eastAsiaTheme="minorHAnsi" w:hAnsi="Garamond" w:cstheme="minorHAnsi"/>
          <w:b/>
          <w:color w:val="000000"/>
          <w:sz w:val="28"/>
          <w:szCs w:val="28"/>
          <w:lang w:val="sq-AL"/>
        </w:rPr>
        <w:t xml:space="preserve">Rekomandimet  nga Tryeza e rrumbullaket” </w:t>
      </w:r>
      <w:r w:rsidRPr="00B81F8C">
        <w:rPr>
          <w:rFonts w:ascii="Garamond" w:hAnsi="Garamond" w:cs="Times New Roman"/>
          <w:b/>
          <w:bCs/>
          <w:iCs/>
          <w:sz w:val="28"/>
          <w:szCs w:val="28"/>
        </w:rPr>
        <w:t>“</w:t>
      </w:r>
      <w:r w:rsidRPr="00B81F8C">
        <w:rPr>
          <w:rFonts w:ascii="Garamond" w:hAnsi="Garamond" w:cs="Times New Roman"/>
          <w:b/>
          <w:bCs/>
          <w:iCs/>
          <w:sz w:val="28"/>
          <w:szCs w:val="28"/>
          <w:lang w:val="sq-AL"/>
        </w:rPr>
        <w:t>Të gjithë së bashku kundër dhunës në baza gjinore dhe diskriminimit”, te mbajtur nga MKDHF ne Gjakove me dt. 11. 12.2017.</w:t>
      </w:r>
    </w:p>
    <w:p w:rsidR="008459E5" w:rsidRPr="00B81F8C" w:rsidRDefault="008459E5" w:rsidP="008459E5">
      <w:pPr>
        <w:spacing w:after="120" w:line="276" w:lineRule="auto"/>
        <w:jc w:val="both"/>
        <w:rPr>
          <w:rFonts w:ascii="Garamond" w:hAnsi="Garamond" w:cs="Times New Roman"/>
          <w:bCs/>
          <w:iCs/>
          <w:sz w:val="28"/>
          <w:szCs w:val="28"/>
          <w:lang w:val="sq-AL"/>
        </w:rPr>
      </w:pPr>
      <w:r w:rsidRPr="00B81F8C">
        <w:rPr>
          <w:rFonts w:ascii="Garamond" w:hAnsi="Garamond" w:cs="Times New Roman"/>
          <w:bCs/>
          <w:iCs/>
          <w:sz w:val="28"/>
          <w:szCs w:val="28"/>
          <w:lang w:val="sq-AL"/>
        </w:rPr>
        <w:t>1.Ristrukturimi i mekanizimit kundër dhunës ne familje ne komunën e Gjakovës.</w:t>
      </w:r>
    </w:p>
    <w:p w:rsidR="008459E5" w:rsidRPr="00B81F8C" w:rsidRDefault="008459E5" w:rsidP="008459E5">
      <w:pPr>
        <w:spacing w:after="120" w:line="276" w:lineRule="auto"/>
        <w:jc w:val="both"/>
        <w:rPr>
          <w:rFonts w:ascii="Garamond" w:hAnsi="Garamond" w:cs="Times New Roman"/>
          <w:bCs/>
          <w:iCs/>
          <w:sz w:val="28"/>
          <w:szCs w:val="28"/>
          <w:lang w:val="sq-AL"/>
        </w:rPr>
      </w:pPr>
      <w:r w:rsidRPr="00B81F8C">
        <w:rPr>
          <w:rFonts w:ascii="Garamond" w:hAnsi="Garamond" w:cs="Times New Roman"/>
          <w:bCs/>
          <w:iCs/>
          <w:sz w:val="28"/>
          <w:szCs w:val="28"/>
          <w:lang w:val="sq-AL"/>
        </w:rPr>
        <w:t>2. Rishikimi i Memorandumit te Mirëkuptimit</w:t>
      </w:r>
    </w:p>
    <w:p w:rsidR="008459E5" w:rsidRPr="00B81F8C" w:rsidRDefault="008459E5" w:rsidP="008459E5">
      <w:pPr>
        <w:spacing w:after="120" w:line="276" w:lineRule="auto"/>
        <w:jc w:val="both"/>
        <w:rPr>
          <w:rFonts w:ascii="Garamond" w:hAnsi="Garamond" w:cs="Times New Roman"/>
          <w:bCs/>
          <w:iCs/>
          <w:sz w:val="28"/>
          <w:szCs w:val="28"/>
          <w:lang w:val="sq-AL"/>
        </w:rPr>
      </w:pPr>
      <w:r w:rsidRPr="00B81F8C">
        <w:rPr>
          <w:rFonts w:ascii="Garamond" w:hAnsi="Garamond" w:cs="Times New Roman"/>
          <w:bCs/>
          <w:iCs/>
          <w:sz w:val="28"/>
          <w:szCs w:val="28"/>
          <w:lang w:val="sq-AL"/>
        </w:rPr>
        <w:t>3. Rishikimi   i planit te veprimit</w:t>
      </w:r>
    </w:p>
    <w:p w:rsidR="008459E5" w:rsidRDefault="008459E5" w:rsidP="008459E5">
      <w:pPr>
        <w:spacing w:after="120" w:line="276" w:lineRule="auto"/>
        <w:jc w:val="both"/>
        <w:rPr>
          <w:rFonts w:ascii="Garamond" w:hAnsi="Garamond" w:cs="Times New Roman"/>
          <w:bCs/>
          <w:iCs/>
          <w:sz w:val="28"/>
          <w:szCs w:val="28"/>
          <w:lang w:val="sq-AL"/>
        </w:rPr>
      </w:pPr>
      <w:r w:rsidRPr="00B81F8C">
        <w:rPr>
          <w:rFonts w:ascii="Garamond" w:hAnsi="Garamond" w:cs="Times New Roman"/>
          <w:bCs/>
          <w:iCs/>
          <w:sz w:val="28"/>
          <w:szCs w:val="28"/>
          <w:lang w:val="sq-AL"/>
        </w:rPr>
        <w:t xml:space="preserve">4. Te zhvillohen aktivitete ndërgjegjesuese kundër dhunës ne familje çdo muaj, respektivisht te komponentës te ligjërimit ne këtë teme ne SHFMU-te Komunës se Gjakovës. </w:t>
      </w:r>
    </w:p>
    <w:p w:rsidR="001D3479" w:rsidRPr="00B81F8C" w:rsidRDefault="001D3479" w:rsidP="008459E5">
      <w:pPr>
        <w:spacing w:after="120" w:line="276" w:lineRule="auto"/>
        <w:jc w:val="both"/>
        <w:rPr>
          <w:rFonts w:ascii="Garamond" w:hAnsi="Garamond" w:cs="Times New Roman"/>
          <w:bCs/>
          <w:iCs/>
          <w:sz w:val="28"/>
          <w:szCs w:val="28"/>
          <w:lang w:val="sq-AL"/>
        </w:rPr>
      </w:pPr>
      <w:bookmarkStart w:id="2" w:name="_GoBack"/>
      <w:r>
        <w:rPr>
          <w:rFonts w:ascii="Garamond" w:hAnsi="Garamond" w:cs="Times New Roman"/>
          <w:bCs/>
          <w:iCs/>
          <w:noProof/>
          <w:sz w:val="28"/>
          <w:szCs w:val="28"/>
        </w:rPr>
        <w:drawing>
          <wp:inline distT="0" distB="0" distL="0" distR="0">
            <wp:extent cx="2529319" cy="1508166"/>
            <wp:effectExtent l="0" t="0" r="4445" b="0"/>
            <wp:docPr id="31" name="Picture 31" descr="C:\Users\lumnije.shllaku\Desktop\New folder (8)\20171211_11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mnije.shllaku\Desktop\New folder (8)\20171211_1127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1933" cy="1509724"/>
                    </a:xfrm>
                    <a:prstGeom prst="rect">
                      <a:avLst/>
                    </a:prstGeom>
                    <a:noFill/>
                    <a:ln>
                      <a:noFill/>
                    </a:ln>
                  </pic:spPr>
                </pic:pic>
              </a:graphicData>
            </a:graphic>
          </wp:inline>
        </w:drawing>
      </w:r>
      <w:bookmarkEnd w:id="2"/>
    </w:p>
    <w:p w:rsidR="008459E5" w:rsidRPr="00B81F8C" w:rsidRDefault="008459E5" w:rsidP="008459E5">
      <w:pPr>
        <w:spacing w:after="120" w:line="276" w:lineRule="auto"/>
        <w:jc w:val="both"/>
        <w:rPr>
          <w:rFonts w:ascii="Garamond" w:eastAsia="Calibri" w:hAnsi="Garamond" w:cs="Times New Roman"/>
          <w:iCs/>
          <w:sz w:val="28"/>
          <w:szCs w:val="28"/>
          <w:lang w:val="sq-AL"/>
        </w:rPr>
      </w:pPr>
    </w:p>
    <w:p w:rsidR="002215D5" w:rsidRDefault="004E0FA0" w:rsidP="003E2C64">
      <w:pPr>
        <w:spacing w:line="228" w:lineRule="auto"/>
        <w:jc w:val="both"/>
        <w:rPr>
          <w:rFonts w:ascii="Garamond" w:hAnsi="Garamond" w:cs="Calibri"/>
          <w:sz w:val="28"/>
          <w:szCs w:val="28"/>
        </w:rPr>
      </w:pPr>
      <w:r>
        <w:rPr>
          <w:rFonts w:ascii="Garamond" w:eastAsia="Times New Roman" w:hAnsi="Garamond" w:cstheme="minorHAnsi"/>
          <w:sz w:val="28"/>
          <w:szCs w:val="28"/>
          <w:lang w:val="sq-AL"/>
        </w:rPr>
        <w:t xml:space="preserve">Gjate periudhës janar-dhjetor 2017 jane </w:t>
      </w:r>
      <w:r w:rsidR="003E2C64" w:rsidRPr="00B81F8C">
        <w:rPr>
          <w:rFonts w:ascii="Garamond" w:hAnsi="Garamond" w:cs="Calibri"/>
          <w:sz w:val="28"/>
          <w:szCs w:val="28"/>
        </w:rPr>
        <w:t xml:space="preserve"> zhvilluar 12 takime me </w:t>
      </w:r>
      <w:r>
        <w:rPr>
          <w:rFonts w:ascii="Garamond" w:hAnsi="Garamond" w:cs="Calibri"/>
          <w:sz w:val="28"/>
          <w:szCs w:val="28"/>
        </w:rPr>
        <w:t xml:space="preserve"> anetaret e Mekanizimit</w:t>
      </w:r>
      <w:r w:rsidR="003E2C64" w:rsidRPr="00B81F8C">
        <w:rPr>
          <w:rFonts w:ascii="Garamond" w:hAnsi="Garamond" w:cs="Calibri"/>
          <w:sz w:val="28"/>
          <w:szCs w:val="28"/>
        </w:rPr>
        <w:t xml:space="preserve"> Kunder Dhunes në Familje . </w:t>
      </w:r>
    </w:p>
    <w:p w:rsidR="004E0FA0" w:rsidRPr="00B81F8C" w:rsidRDefault="004E0FA0" w:rsidP="003E2C64">
      <w:pPr>
        <w:spacing w:line="228" w:lineRule="auto"/>
        <w:jc w:val="both"/>
        <w:rPr>
          <w:rFonts w:ascii="Garamond" w:hAnsi="Garamond" w:cs="Calibri"/>
          <w:sz w:val="28"/>
          <w:szCs w:val="28"/>
        </w:rPr>
      </w:pPr>
    </w:p>
    <w:p w:rsidR="004E0FA0" w:rsidRPr="004E0FA0" w:rsidRDefault="004E0FA0" w:rsidP="004E0FA0">
      <w:pPr>
        <w:rPr>
          <w:rFonts w:ascii="Garamond" w:eastAsiaTheme="minorEastAsia" w:hAnsi="Garamond" w:cstheme="minorHAnsi"/>
          <w:color w:val="000000" w:themeColor="text1"/>
          <w:kern w:val="24"/>
          <w:sz w:val="28"/>
          <w:szCs w:val="28"/>
        </w:rPr>
      </w:pPr>
      <w:r w:rsidRPr="004E0FA0">
        <w:rPr>
          <w:rFonts w:ascii="Garamond" w:eastAsiaTheme="minorEastAsia" w:hAnsi="Garamond" w:cstheme="minorHAnsi"/>
          <w:color w:val="000000" w:themeColor="text1"/>
          <w:kern w:val="24"/>
          <w:sz w:val="28"/>
          <w:szCs w:val="28"/>
        </w:rPr>
        <w:t xml:space="preserve">Sipas </w:t>
      </w:r>
      <w:proofErr w:type="gramStart"/>
      <w:r w:rsidRPr="004E0FA0">
        <w:rPr>
          <w:rFonts w:ascii="Garamond" w:eastAsiaTheme="minorEastAsia" w:hAnsi="Garamond" w:cstheme="minorHAnsi"/>
          <w:color w:val="000000" w:themeColor="text1"/>
          <w:kern w:val="24"/>
          <w:sz w:val="28"/>
          <w:szCs w:val="28"/>
        </w:rPr>
        <w:t>te</w:t>
      </w:r>
      <w:proofErr w:type="gramEnd"/>
      <w:r w:rsidRPr="004E0FA0">
        <w:rPr>
          <w:rFonts w:ascii="Garamond" w:eastAsiaTheme="minorEastAsia" w:hAnsi="Garamond" w:cstheme="minorHAnsi"/>
          <w:color w:val="000000" w:themeColor="text1"/>
          <w:kern w:val="24"/>
          <w:sz w:val="28"/>
          <w:szCs w:val="28"/>
        </w:rPr>
        <w:t xml:space="preserve"> dhenave nga Shtepia e Sigurte</w:t>
      </w:r>
    </w:p>
    <w:p w:rsidR="004E0FA0" w:rsidRPr="004E0FA0" w:rsidRDefault="004E0FA0" w:rsidP="004E0FA0">
      <w:pPr>
        <w:rPr>
          <w:rFonts w:ascii="Garamond" w:eastAsiaTheme="minorEastAsia" w:hAnsi="Garamond" w:cstheme="minorHAnsi"/>
          <w:color w:val="000000" w:themeColor="text1"/>
          <w:kern w:val="24"/>
          <w:sz w:val="28"/>
          <w:szCs w:val="28"/>
        </w:rPr>
      </w:pPr>
      <w:r w:rsidRPr="004E0FA0">
        <w:rPr>
          <w:rFonts w:ascii="Garamond" w:eastAsiaTheme="minorEastAsia" w:hAnsi="Garamond" w:cstheme="minorHAnsi"/>
          <w:color w:val="000000" w:themeColor="text1"/>
          <w:kern w:val="24"/>
          <w:sz w:val="28"/>
          <w:szCs w:val="28"/>
        </w:rPr>
        <w:t>Viti 2017=</w:t>
      </w:r>
      <w:proofErr w:type="gramStart"/>
      <w:r w:rsidRPr="004E0FA0">
        <w:rPr>
          <w:rFonts w:ascii="Garamond" w:eastAsiaTheme="minorEastAsia" w:hAnsi="Garamond" w:cstheme="minorHAnsi"/>
          <w:color w:val="000000" w:themeColor="text1"/>
          <w:kern w:val="24"/>
          <w:sz w:val="28"/>
          <w:szCs w:val="28"/>
        </w:rPr>
        <w:t>35  kliente</w:t>
      </w:r>
      <w:proofErr w:type="gramEnd"/>
      <w:r w:rsidRPr="004E0FA0">
        <w:rPr>
          <w:rFonts w:ascii="Garamond" w:eastAsiaTheme="minorEastAsia" w:hAnsi="Garamond" w:cstheme="minorHAnsi"/>
          <w:color w:val="000000" w:themeColor="text1"/>
          <w:kern w:val="24"/>
          <w:sz w:val="28"/>
          <w:szCs w:val="28"/>
        </w:rPr>
        <w:t xml:space="preserve"> –gra te Gjakoves ( nga numri I pergjithshem 63 kliente, duke I perfishire edhe femijet)</w:t>
      </w:r>
    </w:p>
    <w:p w:rsidR="004E0FA0" w:rsidRPr="004E0FA0" w:rsidRDefault="004E0FA0" w:rsidP="004E0FA0">
      <w:pPr>
        <w:rPr>
          <w:rFonts w:ascii="Garamond" w:hAnsi="Garamond" w:cstheme="minorHAnsi"/>
          <w:sz w:val="28"/>
          <w:szCs w:val="28"/>
        </w:rPr>
      </w:pPr>
      <w:r w:rsidRPr="004E0FA0">
        <w:rPr>
          <w:rFonts w:ascii="Garamond" w:hAnsi="Garamond" w:cstheme="minorHAnsi"/>
          <w:sz w:val="28"/>
          <w:szCs w:val="28"/>
        </w:rPr>
        <w:t xml:space="preserve">Sipas </w:t>
      </w:r>
      <w:proofErr w:type="gramStart"/>
      <w:r w:rsidRPr="004E0FA0">
        <w:rPr>
          <w:rFonts w:ascii="Garamond" w:hAnsi="Garamond" w:cstheme="minorHAnsi"/>
          <w:sz w:val="28"/>
          <w:szCs w:val="28"/>
        </w:rPr>
        <w:t>te</w:t>
      </w:r>
      <w:proofErr w:type="gramEnd"/>
      <w:r w:rsidRPr="004E0FA0">
        <w:rPr>
          <w:rFonts w:ascii="Garamond" w:hAnsi="Garamond" w:cstheme="minorHAnsi"/>
          <w:sz w:val="28"/>
          <w:szCs w:val="28"/>
        </w:rPr>
        <w:t xml:space="preserve"> dhenave nga Stacioni Policor I Gjakoves </w:t>
      </w:r>
    </w:p>
    <w:p w:rsidR="003E2C64" w:rsidRPr="00555F51" w:rsidRDefault="004E0FA0" w:rsidP="00555F51">
      <w:pPr>
        <w:jc w:val="both"/>
        <w:rPr>
          <w:rFonts w:ascii="Garamond" w:hAnsi="Garamond" w:cs="Calibri"/>
          <w:bCs/>
          <w:color w:val="000000"/>
          <w:sz w:val="28"/>
          <w:szCs w:val="28"/>
        </w:rPr>
        <w:sectPr w:rsidR="003E2C64" w:rsidRPr="00555F51">
          <w:pgSz w:w="12240" w:h="15840"/>
          <w:pgMar w:top="1440" w:right="1460" w:bottom="449" w:left="1440" w:header="0" w:footer="0" w:gutter="0"/>
          <w:cols w:space="0" w:equalWidth="0">
            <w:col w:w="9340"/>
          </w:cols>
          <w:docGrid w:linePitch="360"/>
        </w:sectPr>
      </w:pPr>
      <w:r w:rsidRPr="004E0FA0">
        <w:rPr>
          <w:rFonts w:ascii="Garamond" w:hAnsi="Garamond" w:cstheme="minorHAnsi"/>
          <w:sz w:val="28"/>
          <w:szCs w:val="28"/>
        </w:rPr>
        <w:t>Viti 2017 – 57 raste</w:t>
      </w:r>
      <w:r>
        <w:rPr>
          <w:rFonts w:ascii="Garamond" w:hAnsi="Garamond" w:cstheme="minorHAnsi"/>
          <w:sz w:val="28"/>
          <w:szCs w:val="28"/>
        </w:rPr>
        <w:t xml:space="preserve"> </w:t>
      </w:r>
      <w:proofErr w:type="gramStart"/>
      <w:r>
        <w:rPr>
          <w:rFonts w:ascii="Garamond" w:hAnsi="Garamond" w:cstheme="minorHAnsi"/>
          <w:sz w:val="28"/>
          <w:szCs w:val="28"/>
        </w:rPr>
        <w:t>te</w:t>
      </w:r>
      <w:proofErr w:type="gramEnd"/>
      <w:r>
        <w:rPr>
          <w:rFonts w:ascii="Garamond" w:hAnsi="Garamond" w:cstheme="minorHAnsi"/>
          <w:sz w:val="28"/>
          <w:szCs w:val="28"/>
        </w:rPr>
        <w:t xml:space="preserve"> dhunes ne familje.</w:t>
      </w:r>
      <w:r w:rsidR="00906D83" w:rsidRPr="00906D83">
        <w:rPr>
          <w:rFonts w:ascii="Garamond" w:hAnsi="Garamond" w:cs="Calibri"/>
          <w:bCs/>
          <w:color w:val="000000"/>
          <w:sz w:val="28"/>
          <w:szCs w:val="28"/>
        </w:rPr>
        <w:t xml:space="preserve"> </w:t>
      </w:r>
      <w:bookmarkStart w:id="3" w:name="page4"/>
      <w:bookmarkEnd w:id="3"/>
    </w:p>
    <w:p w:rsidR="003E2C64" w:rsidRPr="00062A12" w:rsidRDefault="003E2C64" w:rsidP="003E2C64">
      <w:pPr>
        <w:spacing w:line="0" w:lineRule="atLeast"/>
        <w:rPr>
          <w:rFonts w:ascii="Garamond" w:hAnsi="Garamond"/>
          <w:sz w:val="19"/>
        </w:rPr>
        <w:sectPr w:rsidR="003E2C64" w:rsidRPr="00062A12">
          <w:type w:val="continuous"/>
          <w:pgSz w:w="12240" w:h="15840"/>
          <w:pgMar w:top="1440" w:right="1440" w:bottom="449" w:left="10700" w:header="0" w:footer="0" w:gutter="0"/>
          <w:cols w:space="0" w:equalWidth="0">
            <w:col w:w="100"/>
          </w:cols>
          <w:docGrid w:linePitch="360"/>
        </w:sectPr>
      </w:pPr>
    </w:p>
    <w:p w:rsidR="00647454" w:rsidRPr="00647454" w:rsidRDefault="00647454" w:rsidP="00555F51">
      <w:pPr>
        <w:rPr>
          <w:rFonts w:ascii="Garamond" w:hAnsi="Garamond"/>
          <w:sz w:val="19"/>
        </w:rPr>
      </w:pPr>
      <w:bookmarkStart w:id="4" w:name="page5"/>
      <w:bookmarkStart w:id="5" w:name="page6"/>
      <w:bookmarkEnd w:id="4"/>
      <w:bookmarkEnd w:id="5"/>
    </w:p>
    <w:sectPr w:rsidR="00647454" w:rsidRPr="00647454">
      <w:pgSz w:w="12240" w:h="15840"/>
      <w:pgMar w:top="1440" w:right="1440" w:bottom="449" w:left="10700" w:header="0" w:footer="0" w:gutter="0"/>
      <w:cols w:space="0" w:equalWidth="0">
        <w:col w:w="10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F88" w:rsidRDefault="00203F88" w:rsidP="00062A12">
      <w:r>
        <w:separator/>
      </w:r>
    </w:p>
  </w:endnote>
  <w:endnote w:type="continuationSeparator" w:id="0">
    <w:p w:rsidR="00203F88" w:rsidRDefault="00203F88" w:rsidP="0006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A12" w:rsidRDefault="00062A12">
    <w:pPr>
      <w:pStyle w:val="Footer"/>
    </w:pPr>
    <w:r>
      <w:rPr>
        <w:color w:val="808080" w:themeColor="background1" w:themeShade="80"/>
        <w:spacing w:val="60"/>
      </w:rPr>
      <w:tab/>
    </w:r>
    <w:r>
      <w:rPr>
        <w:color w:val="808080" w:themeColor="background1" w:themeShade="80"/>
        <w:spacing w:val="60"/>
      </w:rPr>
      <w:tab/>
      <w:t>Faqe</w:t>
    </w:r>
    <w:r w:rsidRPr="00062A12">
      <w:rPr>
        <w:color w:val="808080" w:themeColor="background1" w:themeShade="80"/>
        <w:spacing w:val="60"/>
      </w:rPr>
      <w:t xml:space="preserve"> | </w:t>
    </w:r>
    <w:r w:rsidRPr="00062A12">
      <w:rPr>
        <w:color w:val="808080" w:themeColor="background1" w:themeShade="80"/>
        <w:spacing w:val="60"/>
      </w:rPr>
      <w:fldChar w:fldCharType="begin"/>
    </w:r>
    <w:r w:rsidRPr="00062A12">
      <w:rPr>
        <w:color w:val="808080" w:themeColor="background1" w:themeShade="80"/>
        <w:spacing w:val="60"/>
      </w:rPr>
      <w:instrText xml:space="preserve"> PAGE   \* MERGEFORMAT </w:instrText>
    </w:r>
    <w:r w:rsidRPr="00062A12">
      <w:rPr>
        <w:color w:val="808080" w:themeColor="background1" w:themeShade="80"/>
        <w:spacing w:val="60"/>
      </w:rPr>
      <w:fldChar w:fldCharType="separate"/>
    </w:r>
    <w:r w:rsidR="00555F51" w:rsidRPr="00555F51">
      <w:rPr>
        <w:b/>
        <w:bCs/>
        <w:noProof/>
        <w:color w:val="808080" w:themeColor="background1" w:themeShade="80"/>
        <w:spacing w:val="60"/>
      </w:rPr>
      <w:t>2</w:t>
    </w:r>
    <w:r w:rsidRPr="00062A12">
      <w:rPr>
        <w:b/>
        <w:bCs/>
        <w:noProof/>
        <w:color w:val="808080" w:themeColor="background1" w:themeShade="80"/>
        <w:spacing w:val="60"/>
      </w:rPr>
      <w:fldChar w:fldCharType="end"/>
    </w:r>
    <w:r>
      <w:rPr>
        <w:color w:val="808080" w:themeColor="background1" w:themeShade="80"/>
        <w:spacing w:val="60"/>
      </w:rPr>
      <w:tab/>
    </w:r>
    <w:r>
      <w:rPr>
        <w:color w:val="808080" w:themeColor="background1" w:themeShade="80"/>
        <w:spacing w:val="6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F88" w:rsidRDefault="00203F88" w:rsidP="00062A12">
      <w:r>
        <w:separator/>
      </w:r>
    </w:p>
  </w:footnote>
  <w:footnote w:type="continuationSeparator" w:id="0">
    <w:p w:rsidR="00203F88" w:rsidRDefault="00203F88" w:rsidP="00062A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A12" w:rsidRPr="00647454" w:rsidRDefault="00062A12" w:rsidP="00647454">
    <w:pPr>
      <w:spacing w:line="347"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A12" w:rsidRDefault="00062A12" w:rsidP="00062A12">
    <w:r>
      <w:rPr>
        <w:noProof/>
      </w:rPr>
      <w:drawing>
        <wp:anchor distT="0" distB="0" distL="114300" distR="114300" simplePos="0" relativeHeight="251663360" behindDoc="1" locked="0" layoutInCell="0" allowOverlap="1" wp14:anchorId="243528D6" wp14:editId="266C7083">
          <wp:simplePos x="0" y="0"/>
          <wp:positionH relativeFrom="page">
            <wp:posOffset>6376670</wp:posOffset>
          </wp:positionH>
          <wp:positionV relativeFrom="page">
            <wp:posOffset>372745</wp:posOffset>
          </wp:positionV>
          <wp:extent cx="875030" cy="10928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030" cy="1092835"/>
                  </a:xfrm>
                  <a:prstGeom prst="rect">
                    <a:avLst/>
                  </a:prstGeom>
                  <a:noFill/>
                </pic:spPr>
              </pic:pic>
            </a:graphicData>
          </a:graphic>
          <wp14:sizeRelH relativeFrom="page">
            <wp14:pctWidth>0</wp14:pctWidth>
          </wp14:sizeRelH>
          <wp14:sizeRelV relativeFrom="page">
            <wp14:pctHeight>0</wp14:pctHeight>
          </wp14:sizeRelV>
        </wp:anchor>
      </w:drawing>
    </w:r>
  </w:p>
  <w:p w:rsidR="00062A12" w:rsidRDefault="00062A12" w:rsidP="00062A12">
    <w:r>
      <w:rPr>
        <w:noProof/>
      </w:rPr>
      <w:drawing>
        <wp:anchor distT="0" distB="0" distL="114300" distR="114300" simplePos="0" relativeHeight="251662336" behindDoc="1" locked="0" layoutInCell="0" allowOverlap="1" wp14:anchorId="1CC0C289" wp14:editId="29F3CB0D">
          <wp:simplePos x="0" y="0"/>
          <wp:positionH relativeFrom="page">
            <wp:posOffset>697230</wp:posOffset>
          </wp:positionH>
          <wp:positionV relativeFrom="page">
            <wp:posOffset>371475</wp:posOffset>
          </wp:positionV>
          <wp:extent cx="888365" cy="10090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8365" cy="1009015"/>
                  </a:xfrm>
                  <a:prstGeom prst="rect">
                    <a:avLst/>
                  </a:prstGeom>
                  <a:noFill/>
                </pic:spPr>
              </pic:pic>
            </a:graphicData>
          </a:graphic>
          <wp14:sizeRelH relativeFrom="page">
            <wp14:pctWidth>0</wp14:pctWidth>
          </wp14:sizeRelH>
          <wp14:sizeRelV relativeFrom="page">
            <wp14:pctHeight>0</wp14:pctHeight>
          </wp14:sizeRelV>
        </wp:anchor>
      </w:drawing>
    </w:r>
  </w:p>
  <w:p w:rsidR="00062A12" w:rsidRDefault="00062A12" w:rsidP="00062A12">
    <w:pPr>
      <w:spacing w:line="347" w:lineRule="exact"/>
      <w:rPr>
        <w:rFonts w:ascii="Times New Roman" w:eastAsia="Times New Roman" w:hAnsi="Times New Roman"/>
        <w:sz w:val="24"/>
      </w:rPr>
    </w:pPr>
  </w:p>
  <w:p w:rsidR="00062A12" w:rsidRPr="00062A12" w:rsidRDefault="00062A12" w:rsidP="00062A12">
    <w:pPr>
      <w:spacing w:line="0" w:lineRule="atLeast"/>
      <w:ind w:left="1380"/>
      <w:rPr>
        <w:rFonts w:ascii="Garamond" w:eastAsia="Sylfaen" w:hAnsi="Garamond"/>
        <w:b/>
      </w:rPr>
    </w:pPr>
    <w:r w:rsidRPr="00062A12">
      <w:rPr>
        <w:rFonts w:ascii="Garamond" w:eastAsia="Sylfaen" w:hAnsi="Garamond"/>
        <w:b/>
      </w:rPr>
      <w:t>REPUBLIKA E KOSOVËS/ REPUBLIKA KOSOVA/ REPUBLIC OF KOSOVO</w:t>
    </w:r>
  </w:p>
  <w:p w:rsidR="00062A12" w:rsidRPr="00062A12" w:rsidRDefault="00062A12" w:rsidP="00062A12">
    <w:pPr>
      <w:spacing w:line="54" w:lineRule="exact"/>
      <w:rPr>
        <w:rFonts w:ascii="Garamond" w:eastAsia="Times New Roman" w:hAnsi="Garamond"/>
        <w:sz w:val="24"/>
      </w:rPr>
    </w:pPr>
  </w:p>
  <w:p w:rsidR="00062A12" w:rsidRPr="00062A12" w:rsidRDefault="00062A12" w:rsidP="00062A12">
    <w:pPr>
      <w:spacing w:line="0" w:lineRule="atLeast"/>
      <w:ind w:left="3080"/>
      <w:rPr>
        <w:rFonts w:ascii="Garamond" w:eastAsia="Sylfaen" w:hAnsi="Garamond"/>
        <w:b/>
        <w:sz w:val="24"/>
      </w:rPr>
    </w:pPr>
    <w:r w:rsidRPr="00062A12">
      <w:rPr>
        <w:rFonts w:ascii="Garamond" w:eastAsia="Sylfaen" w:hAnsi="Garamond"/>
        <w:b/>
        <w:sz w:val="24"/>
      </w:rPr>
      <w:t>KUVENDI KOMUNAL GJAKOVË</w:t>
    </w:r>
  </w:p>
  <w:p w:rsidR="00062A12" w:rsidRPr="00062A12" w:rsidRDefault="00062A12" w:rsidP="00062A12">
    <w:pPr>
      <w:spacing w:line="238" w:lineRule="auto"/>
      <w:ind w:left="1840"/>
      <w:rPr>
        <w:rFonts w:ascii="Garamond" w:eastAsia="Sylfaen" w:hAnsi="Garamond"/>
        <w:b/>
      </w:rPr>
    </w:pPr>
    <w:r w:rsidRPr="00062A12">
      <w:rPr>
        <w:rFonts w:ascii="Garamond" w:eastAsia="Sylfaen" w:hAnsi="Garamond"/>
        <w:b/>
      </w:rPr>
      <w:t>SKUPŠTINA OPŠTINE DJAKOVICA/ MUNICIPALITY OF GJAKOVA</w:t>
    </w:r>
  </w:p>
  <w:p w:rsidR="00062A12" w:rsidRDefault="00062A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26AC3"/>
    <w:multiLevelType w:val="hybridMultilevel"/>
    <w:tmpl w:val="D0642602"/>
    <w:lvl w:ilvl="0" w:tplc="C39248EC">
      <w:start w:val="22"/>
      <w:numFmt w:val="bullet"/>
      <w:lvlText w:val=""/>
      <w:lvlJc w:val="left"/>
      <w:pPr>
        <w:ind w:left="720" w:hanging="360"/>
      </w:pPr>
      <w:rPr>
        <w:rFonts w:ascii="Symbol" w:eastAsia="Times New Roman" w:hAnsi="Symbol" w:cstheme="minorHAns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64"/>
    <w:rsid w:val="00012342"/>
    <w:rsid w:val="00017325"/>
    <w:rsid w:val="000314CE"/>
    <w:rsid w:val="00044034"/>
    <w:rsid w:val="00062A12"/>
    <w:rsid w:val="000671D5"/>
    <w:rsid w:val="00080979"/>
    <w:rsid w:val="00093E41"/>
    <w:rsid w:val="000A5478"/>
    <w:rsid w:val="000C49BC"/>
    <w:rsid w:val="000C60A8"/>
    <w:rsid w:val="00147CA7"/>
    <w:rsid w:val="00174CDF"/>
    <w:rsid w:val="001B70C9"/>
    <w:rsid w:val="001D3479"/>
    <w:rsid w:val="001F1161"/>
    <w:rsid w:val="00203F88"/>
    <w:rsid w:val="002161E0"/>
    <w:rsid w:val="002215D5"/>
    <w:rsid w:val="0027692C"/>
    <w:rsid w:val="002A01C8"/>
    <w:rsid w:val="00302643"/>
    <w:rsid w:val="0031241C"/>
    <w:rsid w:val="00363416"/>
    <w:rsid w:val="003772AD"/>
    <w:rsid w:val="00386605"/>
    <w:rsid w:val="003B4E6A"/>
    <w:rsid w:val="003D0879"/>
    <w:rsid w:val="003E2C64"/>
    <w:rsid w:val="004674B2"/>
    <w:rsid w:val="00471C50"/>
    <w:rsid w:val="004757BE"/>
    <w:rsid w:val="004A14FA"/>
    <w:rsid w:val="004C2789"/>
    <w:rsid w:val="004C6BF7"/>
    <w:rsid w:val="004E0FA0"/>
    <w:rsid w:val="00503F95"/>
    <w:rsid w:val="00555F51"/>
    <w:rsid w:val="0056604F"/>
    <w:rsid w:val="005951A2"/>
    <w:rsid w:val="005D0964"/>
    <w:rsid w:val="005F6124"/>
    <w:rsid w:val="00647454"/>
    <w:rsid w:val="00682104"/>
    <w:rsid w:val="00687081"/>
    <w:rsid w:val="006B34F9"/>
    <w:rsid w:val="006B4C45"/>
    <w:rsid w:val="006C5249"/>
    <w:rsid w:val="006E6C2A"/>
    <w:rsid w:val="007476A8"/>
    <w:rsid w:val="0075370F"/>
    <w:rsid w:val="0075572F"/>
    <w:rsid w:val="007D24BB"/>
    <w:rsid w:val="0080702F"/>
    <w:rsid w:val="00830629"/>
    <w:rsid w:val="008459E5"/>
    <w:rsid w:val="00903DA3"/>
    <w:rsid w:val="00906D83"/>
    <w:rsid w:val="00916846"/>
    <w:rsid w:val="00995E9E"/>
    <w:rsid w:val="009D668D"/>
    <w:rsid w:val="00A41383"/>
    <w:rsid w:val="00A64DE0"/>
    <w:rsid w:val="00A658A8"/>
    <w:rsid w:val="00A65FAD"/>
    <w:rsid w:val="00A85BB1"/>
    <w:rsid w:val="00AA0E13"/>
    <w:rsid w:val="00AD5F49"/>
    <w:rsid w:val="00B123C1"/>
    <w:rsid w:val="00B156ED"/>
    <w:rsid w:val="00B5302C"/>
    <w:rsid w:val="00B6104A"/>
    <w:rsid w:val="00B70A79"/>
    <w:rsid w:val="00B736D2"/>
    <w:rsid w:val="00B81F8C"/>
    <w:rsid w:val="00BA6F97"/>
    <w:rsid w:val="00BB7F68"/>
    <w:rsid w:val="00BC56E8"/>
    <w:rsid w:val="00BC76E3"/>
    <w:rsid w:val="00C27FE3"/>
    <w:rsid w:val="00C43D79"/>
    <w:rsid w:val="00C46260"/>
    <w:rsid w:val="00C74E6D"/>
    <w:rsid w:val="00C85DE7"/>
    <w:rsid w:val="00C861FC"/>
    <w:rsid w:val="00CC2209"/>
    <w:rsid w:val="00CF7C54"/>
    <w:rsid w:val="00D14D89"/>
    <w:rsid w:val="00D74DFA"/>
    <w:rsid w:val="00D927AF"/>
    <w:rsid w:val="00DB39E0"/>
    <w:rsid w:val="00DC6884"/>
    <w:rsid w:val="00DE1595"/>
    <w:rsid w:val="00E65D81"/>
    <w:rsid w:val="00EF4A39"/>
    <w:rsid w:val="00F0198A"/>
    <w:rsid w:val="00F15087"/>
    <w:rsid w:val="00FB2F95"/>
    <w:rsid w:val="00FC7AD6"/>
    <w:rsid w:val="00FD78BA"/>
    <w:rsid w:val="00FF1870"/>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64"/>
    <w:pPr>
      <w:spacing w:after="0" w:line="240" w:lineRule="auto"/>
    </w:pPr>
    <w:rPr>
      <w:rFonts w:ascii="Calibri" w:eastAsia="MS Mincho" w:hAnsi="Calibri"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020paragraph">
    <w:name w:val="list_0020paragraph"/>
    <w:basedOn w:val="Normal"/>
    <w:rsid w:val="003E2C64"/>
    <w:pPr>
      <w:spacing w:before="100" w:beforeAutospacing="1" w:after="100" w:afterAutospacing="1"/>
    </w:pPr>
    <w:rPr>
      <w:rFonts w:ascii="Times New Roman" w:eastAsia="Times New Roman" w:hAnsi="Times New Roman" w:cs="Times New Roman"/>
      <w:sz w:val="24"/>
      <w:szCs w:val="24"/>
    </w:rPr>
  </w:style>
  <w:style w:type="character" w:customStyle="1" w:styleId="list0020paragraphchar">
    <w:name w:val="list_0020paragraph__char"/>
    <w:rsid w:val="003E2C64"/>
  </w:style>
  <w:style w:type="paragraph" w:styleId="BalloonText">
    <w:name w:val="Balloon Text"/>
    <w:basedOn w:val="Normal"/>
    <w:link w:val="BalloonTextChar"/>
    <w:uiPriority w:val="99"/>
    <w:semiHidden/>
    <w:unhideWhenUsed/>
    <w:rsid w:val="003E2C64"/>
    <w:rPr>
      <w:rFonts w:ascii="Tahoma" w:hAnsi="Tahoma" w:cs="Tahoma"/>
      <w:sz w:val="16"/>
      <w:szCs w:val="16"/>
    </w:rPr>
  </w:style>
  <w:style w:type="character" w:customStyle="1" w:styleId="BalloonTextChar">
    <w:name w:val="Balloon Text Char"/>
    <w:basedOn w:val="DefaultParagraphFont"/>
    <w:link w:val="BalloonText"/>
    <w:uiPriority w:val="99"/>
    <w:semiHidden/>
    <w:rsid w:val="003E2C64"/>
    <w:rPr>
      <w:rFonts w:ascii="Tahoma" w:eastAsia="MS Mincho" w:hAnsi="Tahoma" w:cs="Tahoma"/>
      <w:sz w:val="16"/>
      <w:szCs w:val="16"/>
      <w:lang w:val="en-US"/>
    </w:rPr>
  </w:style>
  <w:style w:type="character" w:styleId="Hyperlink">
    <w:name w:val="Hyperlink"/>
    <w:basedOn w:val="DefaultParagraphFont"/>
    <w:uiPriority w:val="99"/>
    <w:semiHidden/>
    <w:unhideWhenUsed/>
    <w:rsid w:val="001B70C9"/>
    <w:rPr>
      <w:color w:val="0000FF" w:themeColor="hyperlink"/>
      <w:u w:val="single"/>
    </w:rPr>
  </w:style>
  <w:style w:type="paragraph" w:customStyle="1" w:styleId="Default">
    <w:name w:val="Default"/>
    <w:rsid w:val="0080702F"/>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BC76E3"/>
    <w:rPr>
      <w:rFonts w:ascii="Times New Roman" w:eastAsiaTheme="minorHAnsi" w:hAnsi="Times New Roman" w:cs="Times New Roman"/>
      <w:sz w:val="24"/>
      <w:szCs w:val="24"/>
      <w:lang w:val="sq-AL" w:eastAsia="sq-AL"/>
    </w:rPr>
  </w:style>
  <w:style w:type="paragraph" w:customStyle="1" w:styleId="Normal1">
    <w:name w:val="Normal1"/>
    <w:basedOn w:val="Normal"/>
    <w:rsid w:val="00BC76E3"/>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156ED"/>
    <w:pPr>
      <w:spacing w:after="200" w:line="276" w:lineRule="auto"/>
      <w:ind w:left="720"/>
      <w:contextualSpacing/>
    </w:pPr>
    <w:rPr>
      <w:rFonts w:asciiTheme="minorHAnsi" w:eastAsiaTheme="minorHAnsi" w:hAnsiTheme="minorHAnsi" w:cstheme="minorBidi"/>
      <w:sz w:val="22"/>
      <w:szCs w:val="22"/>
      <w:lang w:val="sq-AL"/>
    </w:rPr>
  </w:style>
  <w:style w:type="paragraph" w:styleId="Header">
    <w:name w:val="header"/>
    <w:basedOn w:val="Normal"/>
    <w:link w:val="HeaderChar"/>
    <w:uiPriority w:val="99"/>
    <w:unhideWhenUsed/>
    <w:rsid w:val="00062A12"/>
    <w:pPr>
      <w:tabs>
        <w:tab w:val="center" w:pos="4680"/>
        <w:tab w:val="right" w:pos="9360"/>
      </w:tabs>
    </w:pPr>
  </w:style>
  <w:style w:type="character" w:customStyle="1" w:styleId="HeaderChar">
    <w:name w:val="Header Char"/>
    <w:basedOn w:val="DefaultParagraphFont"/>
    <w:link w:val="Header"/>
    <w:uiPriority w:val="99"/>
    <w:rsid w:val="00062A12"/>
    <w:rPr>
      <w:rFonts w:ascii="Calibri" w:eastAsia="MS Mincho" w:hAnsi="Calibri" w:cs="Arial"/>
      <w:sz w:val="20"/>
      <w:szCs w:val="20"/>
      <w:lang w:val="en-US"/>
    </w:rPr>
  </w:style>
  <w:style w:type="paragraph" w:styleId="Footer">
    <w:name w:val="footer"/>
    <w:basedOn w:val="Normal"/>
    <w:link w:val="FooterChar"/>
    <w:uiPriority w:val="99"/>
    <w:unhideWhenUsed/>
    <w:rsid w:val="00062A12"/>
    <w:pPr>
      <w:tabs>
        <w:tab w:val="center" w:pos="4680"/>
        <w:tab w:val="right" w:pos="9360"/>
      </w:tabs>
    </w:pPr>
  </w:style>
  <w:style w:type="character" w:customStyle="1" w:styleId="FooterChar">
    <w:name w:val="Footer Char"/>
    <w:basedOn w:val="DefaultParagraphFont"/>
    <w:link w:val="Footer"/>
    <w:uiPriority w:val="99"/>
    <w:rsid w:val="00062A12"/>
    <w:rPr>
      <w:rFonts w:ascii="Calibri" w:eastAsia="MS Mincho" w:hAnsi="Calibri" w:cs="Arial"/>
      <w:sz w:val="20"/>
      <w:szCs w:val="20"/>
      <w:lang w:val="en-US"/>
    </w:rPr>
  </w:style>
  <w:style w:type="character" w:styleId="CommentReference">
    <w:name w:val="annotation reference"/>
    <w:basedOn w:val="DefaultParagraphFont"/>
    <w:uiPriority w:val="99"/>
    <w:semiHidden/>
    <w:unhideWhenUsed/>
    <w:rsid w:val="00A65FAD"/>
    <w:rPr>
      <w:sz w:val="16"/>
      <w:szCs w:val="16"/>
    </w:rPr>
  </w:style>
  <w:style w:type="paragraph" w:styleId="CommentText">
    <w:name w:val="annotation text"/>
    <w:basedOn w:val="Normal"/>
    <w:link w:val="CommentTextChar"/>
    <w:uiPriority w:val="99"/>
    <w:semiHidden/>
    <w:unhideWhenUsed/>
    <w:rsid w:val="00A65FAD"/>
    <w:pPr>
      <w:spacing w:after="160"/>
    </w:pPr>
    <w:rPr>
      <w:rFonts w:asciiTheme="minorHAnsi" w:hAnsiTheme="minorHAnsi" w:cstheme="minorBidi"/>
      <w:lang w:val="sq-AL"/>
    </w:rPr>
  </w:style>
  <w:style w:type="character" w:customStyle="1" w:styleId="CommentTextChar">
    <w:name w:val="Comment Text Char"/>
    <w:basedOn w:val="DefaultParagraphFont"/>
    <w:link w:val="CommentText"/>
    <w:uiPriority w:val="99"/>
    <w:semiHidden/>
    <w:rsid w:val="00A65FAD"/>
    <w:rPr>
      <w:rFonts w:eastAsia="MS Minch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q-A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64"/>
    <w:pPr>
      <w:spacing w:after="0" w:line="240" w:lineRule="auto"/>
    </w:pPr>
    <w:rPr>
      <w:rFonts w:ascii="Calibri" w:eastAsia="MS Mincho" w:hAnsi="Calibri" w:cs="Arial"/>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0020paragraph">
    <w:name w:val="list_0020paragraph"/>
    <w:basedOn w:val="Normal"/>
    <w:rsid w:val="003E2C64"/>
    <w:pPr>
      <w:spacing w:before="100" w:beforeAutospacing="1" w:after="100" w:afterAutospacing="1"/>
    </w:pPr>
    <w:rPr>
      <w:rFonts w:ascii="Times New Roman" w:eastAsia="Times New Roman" w:hAnsi="Times New Roman" w:cs="Times New Roman"/>
      <w:sz w:val="24"/>
      <w:szCs w:val="24"/>
    </w:rPr>
  </w:style>
  <w:style w:type="character" w:customStyle="1" w:styleId="list0020paragraphchar">
    <w:name w:val="list_0020paragraph__char"/>
    <w:rsid w:val="003E2C64"/>
  </w:style>
  <w:style w:type="paragraph" w:styleId="BalloonText">
    <w:name w:val="Balloon Text"/>
    <w:basedOn w:val="Normal"/>
    <w:link w:val="BalloonTextChar"/>
    <w:uiPriority w:val="99"/>
    <w:semiHidden/>
    <w:unhideWhenUsed/>
    <w:rsid w:val="003E2C64"/>
    <w:rPr>
      <w:rFonts w:ascii="Tahoma" w:hAnsi="Tahoma" w:cs="Tahoma"/>
      <w:sz w:val="16"/>
      <w:szCs w:val="16"/>
    </w:rPr>
  </w:style>
  <w:style w:type="character" w:customStyle="1" w:styleId="BalloonTextChar">
    <w:name w:val="Balloon Text Char"/>
    <w:basedOn w:val="DefaultParagraphFont"/>
    <w:link w:val="BalloonText"/>
    <w:uiPriority w:val="99"/>
    <w:semiHidden/>
    <w:rsid w:val="003E2C64"/>
    <w:rPr>
      <w:rFonts w:ascii="Tahoma" w:eastAsia="MS Mincho" w:hAnsi="Tahoma" w:cs="Tahoma"/>
      <w:sz w:val="16"/>
      <w:szCs w:val="16"/>
      <w:lang w:val="en-US"/>
    </w:rPr>
  </w:style>
  <w:style w:type="character" w:styleId="Hyperlink">
    <w:name w:val="Hyperlink"/>
    <w:basedOn w:val="DefaultParagraphFont"/>
    <w:uiPriority w:val="99"/>
    <w:semiHidden/>
    <w:unhideWhenUsed/>
    <w:rsid w:val="001B70C9"/>
    <w:rPr>
      <w:color w:val="0000FF" w:themeColor="hyperlink"/>
      <w:u w:val="single"/>
    </w:rPr>
  </w:style>
  <w:style w:type="paragraph" w:customStyle="1" w:styleId="Default">
    <w:name w:val="Default"/>
    <w:rsid w:val="0080702F"/>
    <w:pPr>
      <w:autoSpaceDE w:val="0"/>
      <w:autoSpaceDN w:val="0"/>
      <w:adjustRightInd w:val="0"/>
      <w:spacing w:after="0" w:line="240" w:lineRule="auto"/>
    </w:pPr>
    <w:rPr>
      <w:rFonts w:ascii="Arial" w:hAnsi="Arial" w:cs="Arial"/>
      <w:color w:val="000000"/>
      <w:sz w:val="24"/>
      <w:szCs w:val="24"/>
      <w:lang w:val="en-US"/>
    </w:rPr>
  </w:style>
  <w:style w:type="paragraph" w:styleId="NormalWeb">
    <w:name w:val="Normal (Web)"/>
    <w:basedOn w:val="Normal"/>
    <w:uiPriority w:val="99"/>
    <w:unhideWhenUsed/>
    <w:rsid w:val="00BC76E3"/>
    <w:rPr>
      <w:rFonts w:ascii="Times New Roman" w:eastAsiaTheme="minorHAnsi" w:hAnsi="Times New Roman" w:cs="Times New Roman"/>
      <w:sz w:val="24"/>
      <w:szCs w:val="24"/>
      <w:lang w:val="sq-AL" w:eastAsia="sq-AL"/>
    </w:rPr>
  </w:style>
  <w:style w:type="paragraph" w:customStyle="1" w:styleId="Normal1">
    <w:name w:val="Normal1"/>
    <w:basedOn w:val="Normal"/>
    <w:rsid w:val="00BC76E3"/>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B156ED"/>
    <w:pPr>
      <w:spacing w:after="200" w:line="276" w:lineRule="auto"/>
      <w:ind w:left="720"/>
      <w:contextualSpacing/>
    </w:pPr>
    <w:rPr>
      <w:rFonts w:asciiTheme="minorHAnsi" w:eastAsiaTheme="minorHAnsi" w:hAnsiTheme="minorHAnsi" w:cstheme="minorBidi"/>
      <w:sz w:val="22"/>
      <w:szCs w:val="22"/>
      <w:lang w:val="sq-AL"/>
    </w:rPr>
  </w:style>
  <w:style w:type="paragraph" w:styleId="Header">
    <w:name w:val="header"/>
    <w:basedOn w:val="Normal"/>
    <w:link w:val="HeaderChar"/>
    <w:uiPriority w:val="99"/>
    <w:unhideWhenUsed/>
    <w:rsid w:val="00062A12"/>
    <w:pPr>
      <w:tabs>
        <w:tab w:val="center" w:pos="4680"/>
        <w:tab w:val="right" w:pos="9360"/>
      </w:tabs>
    </w:pPr>
  </w:style>
  <w:style w:type="character" w:customStyle="1" w:styleId="HeaderChar">
    <w:name w:val="Header Char"/>
    <w:basedOn w:val="DefaultParagraphFont"/>
    <w:link w:val="Header"/>
    <w:uiPriority w:val="99"/>
    <w:rsid w:val="00062A12"/>
    <w:rPr>
      <w:rFonts w:ascii="Calibri" w:eastAsia="MS Mincho" w:hAnsi="Calibri" w:cs="Arial"/>
      <w:sz w:val="20"/>
      <w:szCs w:val="20"/>
      <w:lang w:val="en-US"/>
    </w:rPr>
  </w:style>
  <w:style w:type="paragraph" w:styleId="Footer">
    <w:name w:val="footer"/>
    <w:basedOn w:val="Normal"/>
    <w:link w:val="FooterChar"/>
    <w:uiPriority w:val="99"/>
    <w:unhideWhenUsed/>
    <w:rsid w:val="00062A12"/>
    <w:pPr>
      <w:tabs>
        <w:tab w:val="center" w:pos="4680"/>
        <w:tab w:val="right" w:pos="9360"/>
      </w:tabs>
    </w:pPr>
  </w:style>
  <w:style w:type="character" w:customStyle="1" w:styleId="FooterChar">
    <w:name w:val="Footer Char"/>
    <w:basedOn w:val="DefaultParagraphFont"/>
    <w:link w:val="Footer"/>
    <w:uiPriority w:val="99"/>
    <w:rsid w:val="00062A12"/>
    <w:rPr>
      <w:rFonts w:ascii="Calibri" w:eastAsia="MS Mincho" w:hAnsi="Calibri" w:cs="Arial"/>
      <w:sz w:val="20"/>
      <w:szCs w:val="20"/>
      <w:lang w:val="en-US"/>
    </w:rPr>
  </w:style>
  <w:style w:type="character" w:styleId="CommentReference">
    <w:name w:val="annotation reference"/>
    <w:basedOn w:val="DefaultParagraphFont"/>
    <w:uiPriority w:val="99"/>
    <w:semiHidden/>
    <w:unhideWhenUsed/>
    <w:rsid w:val="00A65FAD"/>
    <w:rPr>
      <w:sz w:val="16"/>
      <w:szCs w:val="16"/>
    </w:rPr>
  </w:style>
  <w:style w:type="paragraph" w:styleId="CommentText">
    <w:name w:val="annotation text"/>
    <w:basedOn w:val="Normal"/>
    <w:link w:val="CommentTextChar"/>
    <w:uiPriority w:val="99"/>
    <w:semiHidden/>
    <w:unhideWhenUsed/>
    <w:rsid w:val="00A65FAD"/>
    <w:pPr>
      <w:spacing w:after="160"/>
    </w:pPr>
    <w:rPr>
      <w:rFonts w:asciiTheme="minorHAnsi" w:hAnsiTheme="minorHAnsi" w:cstheme="minorBidi"/>
      <w:lang w:val="sq-AL"/>
    </w:rPr>
  </w:style>
  <w:style w:type="character" w:customStyle="1" w:styleId="CommentTextChar">
    <w:name w:val="Comment Text Char"/>
    <w:basedOn w:val="DefaultParagraphFont"/>
    <w:link w:val="CommentText"/>
    <w:uiPriority w:val="99"/>
    <w:semiHidden/>
    <w:rsid w:val="00A65FAD"/>
    <w:rPr>
      <w:rFonts w:eastAsia="MS Minch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18838">
      <w:bodyDiv w:val="1"/>
      <w:marLeft w:val="0"/>
      <w:marRight w:val="0"/>
      <w:marTop w:val="0"/>
      <w:marBottom w:val="0"/>
      <w:divBdr>
        <w:top w:val="none" w:sz="0" w:space="0" w:color="auto"/>
        <w:left w:val="none" w:sz="0" w:space="0" w:color="auto"/>
        <w:bottom w:val="none" w:sz="0" w:space="0" w:color="auto"/>
        <w:right w:val="none" w:sz="0" w:space="0" w:color="auto"/>
      </w:divBdr>
    </w:div>
    <w:div w:id="1094665206">
      <w:bodyDiv w:val="1"/>
      <w:marLeft w:val="0"/>
      <w:marRight w:val="0"/>
      <w:marTop w:val="0"/>
      <w:marBottom w:val="0"/>
      <w:divBdr>
        <w:top w:val="none" w:sz="0" w:space="0" w:color="auto"/>
        <w:left w:val="none" w:sz="0" w:space="0" w:color="auto"/>
        <w:bottom w:val="none" w:sz="0" w:space="0" w:color="auto"/>
        <w:right w:val="none" w:sz="0" w:space="0" w:color="auto"/>
      </w:divBdr>
    </w:div>
    <w:div w:id="1157653443">
      <w:bodyDiv w:val="1"/>
      <w:marLeft w:val="0"/>
      <w:marRight w:val="0"/>
      <w:marTop w:val="0"/>
      <w:marBottom w:val="0"/>
      <w:divBdr>
        <w:top w:val="none" w:sz="0" w:space="0" w:color="auto"/>
        <w:left w:val="none" w:sz="0" w:space="0" w:color="auto"/>
        <w:bottom w:val="none" w:sz="0" w:space="0" w:color="auto"/>
        <w:right w:val="none" w:sz="0" w:space="0" w:color="auto"/>
      </w:divBdr>
    </w:div>
    <w:div w:id="1381897225">
      <w:bodyDiv w:val="1"/>
      <w:marLeft w:val="0"/>
      <w:marRight w:val="0"/>
      <w:marTop w:val="0"/>
      <w:marBottom w:val="0"/>
      <w:divBdr>
        <w:top w:val="none" w:sz="0" w:space="0" w:color="auto"/>
        <w:left w:val="none" w:sz="0" w:space="0" w:color="auto"/>
        <w:bottom w:val="none" w:sz="0" w:space="0" w:color="auto"/>
        <w:right w:val="none" w:sz="0" w:space="0" w:color="auto"/>
      </w:divBdr>
    </w:div>
    <w:div w:id="207396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sa=t&amp;rct=j&amp;q=&amp;esrc=s&amp;source=web&amp;cd=3&amp;cad=rja&amp;uact=8&amp;ved=0ahUKEwiE6vPpoJTSAhXLWxoKHSaaDOIQFggrMAI&amp;url=https%3A%2F%2Fwww.facebook.com%2Fpages%2FBashkesia-E-Zotit-Jezus-Gjakove%2F145384772269447&amp;usg=AFQjCNF4nP4FLGFMsLkwSCcP1WK5P6RDXA&amp;sig2=NGa1L5dNAJdmQvvL7JxvpA"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7B9FD-593C-466E-A129-678701F9C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16</Pages>
  <Words>3584</Words>
  <Characters>20429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Lumnije Shllaku</dc:creator>
  <cp:lastModifiedBy>jehona.berbati</cp:lastModifiedBy>
  <cp:revision>13</cp:revision>
  <dcterms:created xsi:type="dcterms:W3CDTF">2017-12-27T14:43:00Z</dcterms:created>
  <dcterms:modified xsi:type="dcterms:W3CDTF">2018-01-09T09:17:00Z</dcterms:modified>
</cp:coreProperties>
</file>