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63644" w:rsidRPr="00CA65FF" w:rsidTr="00651EE0">
        <w:trPr>
          <w:trHeight w:val="993"/>
        </w:trPr>
        <w:tc>
          <w:tcPr>
            <w:tcW w:w="9288" w:type="dxa"/>
            <w:vAlign w:val="center"/>
          </w:tcPr>
          <w:p w:rsidR="00D63644" w:rsidRPr="00CA65FF" w:rsidRDefault="00D63644" w:rsidP="00651EE0">
            <w:pPr>
              <w:ind w:left="360"/>
              <w:jc w:val="center"/>
              <w:rPr>
                <w:rFonts w:ascii="Book Antiqua" w:eastAsia="MS Mincho" w:hAnsi="Book Antiqua" w:cs="Book Antiqua"/>
              </w:rPr>
            </w:pPr>
            <w:r>
              <w:rPr>
                <w:rFonts w:ascii="Book Antiqua" w:eastAsia="MS Mincho" w:hAnsi="Book Antiqu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18A57E5" wp14:editId="735ABD43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3644" w:rsidRPr="00CA65FF" w:rsidRDefault="00D63644" w:rsidP="00651EE0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D63644" w:rsidRPr="00CA65FF" w:rsidRDefault="00D63644" w:rsidP="00651EE0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D63644" w:rsidRPr="00CA65FF" w:rsidRDefault="00D63644" w:rsidP="00651EE0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D63644" w:rsidRPr="00CA65FF" w:rsidRDefault="00D63644" w:rsidP="00651EE0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D63644" w:rsidRPr="00CA65FF" w:rsidRDefault="00D63644" w:rsidP="00651EE0">
            <w:pPr>
              <w:jc w:val="center"/>
              <w:rPr>
                <w:rFonts w:ascii="Book Antiqua" w:eastAsia="MS Mincho" w:hAnsi="Book Antiqua" w:cs="Book Antiqua"/>
              </w:rPr>
            </w:pPr>
          </w:p>
          <w:p w:rsidR="00D63644" w:rsidRPr="00CA65FF" w:rsidRDefault="00D63644" w:rsidP="00651EE0">
            <w:pPr>
              <w:jc w:val="center"/>
              <w:rPr>
                <w:rFonts w:ascii="Book Antiqua" w:eastAsia="Batang" w:hAnsi="Book Antiqua"/>
                <w:b/>
                <w:bCs/>
                <w:lang w:val="sv-SE"/>
              </w:rPr>
            </w:pPr>
            <w:bookmarkStart w:id="0" w:name="OLE_LINK2"/>
            <w:bookmarkStart w:id="1" w:name="OLE_LINK3"/>
            <w:r w:rsidRPr="00CA65FF">
              <w:rPr>
                <w:rFonts w:ascii="Book Antiqua" w:eastAsia="MS Mincho" w:hAnsi="Book Antiqua" w:cs="Book Antiqua"/>
                <w:b/>
                <w:bCs/>
              </w:rPr>
              <w:t>Republika e Kosovës</w:t>
            </w:r>
          </w:p>
          <w:p w:rsidR="00D63644" w:rsidRPr="00CA65FF" w:rsidRDefault="00D63644" w:rsidP="00651EE0">
            <w:pPr>
              <w:jc w:val="center"/>
              <w:rPr>
                <w:rFonts w:ascii="Book Antiqua" w:eastAsia="MS Mincho" w:hAnsi="Book Antiqua" w:cs="Book Antiqua"/>
                <w:b/>
                <w:bCs/>
                <w:lang w:val="sv-SE"/>
              </w:rPr>
            </w:pPr>
            <w:r w:rsidRPr="00CA65F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CA65FF">
              <w:rPr>
                <w:rFonts w:ascii="Book Antiqua" w:eastAsia="MS Mincho" w:hAnsi="Book Antiqua" w:cs="Book Antiqua"/>
                <w:b/>
                <w:bCs/>
                <w:lang w:val="sv-SE"/>
              </w:rPr>
              <w:t xml:space="preserve">Republic of </w:t>
            </w:r>
            <w:r w:rsidRPr="00CA65FF">
              <w:rPr>
                <w:rFonts w:ascii="Book Antiqua" w:eastAsia="MS Mincho" w:hAnsi="Book Antiqua" w:cs="Book Antiqua"/>
                <w:b/>
                <w:bCs/>
              </w:rPr>
              <w:t>Kosovo</w:t>
            </w:r>
          </w:p>
          <w:p w:rsidR="00D63644" w:rsidRPr="00D65E8B" w:rsidRDefault="00D63644" w:rsidP="00651EE0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CA65FF">
              <w:rPr>
                <w:rFonts w:ascii="Book Antiqua" w:hAnsi="Book Antiqua" w:cs="Book Antiqua"/>
                <w:i/>
                <w:iCs/>
              </w:rPr>
              <w:t xml:space="preserve">Qeveria –Vlada-Government </w:t>
            </w:r>
            <w:bookmarkEnd w:id="0"/>
            <w:bookmarkEnd w:id="1"/>
          </w:p>
          <w:p w:rsidR="00D63644" w:rsidRPr="00CA65FF" w:rsidRDefault="00D63644" w:rsidP="00651EE0">
            <w:pPr>
              <w:jc w:val="center"/>
              <w:outlineLvl w:val="0"/>
              <w:rPr>
                <w:rFonts w:ascii="Book Antiqua" w:eastAsia="MS Mincho" w:hAnsi="Book Antiqua" w:cs="Book Antiqua"/>
                <w:i/>
                <w:iCs/>
              </w:rPr>
            </w:pPr>
            <w:r>
              <w:rPr>
                <w:rFonts w:ascii="Book Antiqua" w:eastAsia="MS Mincho" w:hAnsi="Book Antiqua" w:cs="Book Antiqua"/>
                <w:i/>
                <w:iCs/>
              </w:rPr>
              <w:t>Ministria e</w:t>
            </w:r>
            <w:r w:rsidRPr="00CA65FF">
              <w:rPr>
                <w:rFonts w:ascii="Book Antiqua" w:eastAsia="MS Mincho" w:hAnsi="Book Antiqua" w:cs="Book Antiqua"/>
                <w:i/>
                <w:iCs/>
              </w:rPr>
              <w:t xml:space="preserve"> Infrastrukturë</w:t>
            </w:r>
            <w:r>
              <w:rPr>
                <w:rFonts w:ascii="Book Antiqua" w:eastAsia="MS Mincho" w:hAnsi="Book Antiqua" w:cs="Book Antiqua"/>
                <w:i/>
                <w:iCs/>
              </w:rPr>
              <w:t>s</w:t>
            </w:r>
          </w:p>
          <w:p w:rsidR="00D63644" w:rsidRPr="00CA65FF" w:rsidRDefault="00D63644" w:rsidP="00651EE0">
            <w:pPr>
              <w:jc w:val="center"/>
              <w:outlineLvl w:val="0"/>
              <w:rPr>
                <w:rFonts w:ascii="Book Antiqua" w:eastAsia="MS Mincho" w:hAnsi="Book Antiqua" w:cs="Book Antiqua"/>
                <w:i/>
                <w:iCs/>
              </w:rPr>
            </w:pPr>
            <w:r>
              <w:rPr>
                <w:rFonts w:ascii="Book Antiqua" w:eastAsia="MS Mincho" w:hAnsi="Book Antiqua" w:cs="Book Antiqua"/>
                <w:i/>
                <w:iCs/>
              </w:rPr>
              <w:t>Ministarstvo   Infrastrukture</w:t>
            </w:r>
          </w:p>
          <w:p w:rsidR="00D63644" w:rsidRPr="00CA65FF" w:rsidRDefault="00D63644" w:rsidP="00651EE0">
            <w:pPr>
              <w:jc w:val="center"/>
              <w:outlineLvl w:val="0"/>
              <w:rPr>
                <w:rFonts w:ascii="Book Antiqua" w:eastAsia="MS Mincho" w:hAnsi="Book Antiqua" w:cs="Book Antiqua"/>
                <w:i/>
                <w:iCs/>
              </w:rPr>
            </w:pPr>
            <w:r w:rsidRPr="00CA65FF">
              <w:rPr>
                <w:rFonts w:ascii="Book Antiqua" w:eastAsia="MS Mincho" w:hAnsi="Book Antiqua" w:cs="Book Antiqua"/>
                <w:i/>
                <w:iCs/>
              </w:rPr>
              <w:t>Minist</w:t>
            </w:r>
            <w:r>
              <w:rPr>
                <w:rFonts w:ascii="Book Antiqua" w:eastAsia="MS Mincho" w:hAnsi="Book Antiqua" w:cs="Book Antiqua"/>
                <w:i/>
                <w:iCs/>
              </w:rPr>
              <w:t xml:space="preserve">ry of </w:t>
            </w:r>
            <w:r w:rsidRPr="00CA65FF">
              <w:rPr>
                <w:rFonts w:ascii="Book Antiqua" w:eastAsia="MS Mincho" w:hAnsi="Book Antiqua" w:cs="Book Antiqua"/>
                <w:i/>
                <w:iCs/>
              </w:rPr>
              <w:t xml:space="preserve"> Infrast</w:t>
            </w:r>
            <w:r>
              <w:rPr>
                <w:rFonts w:ascii="Book Antiqua" w:eastAsia="MS Mincho" w:hAnsi="Book Antiqua" w:cs="Book Antiqua"/>
                <w:i/>
                <w:iCs/>
              </w:rPr>
              <w:t>r</w:t>
            </w:r>
            <w:r w:rsidRPr="00CA65FF">
              <w:rPr>
                <w:rFonts w:ascii="Book Antiqua" w:eastAsia="MS Mincho" w:hAnsi="Book Antiqua" w:cs="Book Antiqua"/>
                <w:i/>
                <w:iCs/>
              </w:rPr>
              <w:t>ucture</w:t>
            </w:r>
          </w:p>
          <w:p w:rsidR="00D63644" w:rsidRPr="00CA65FF" w:rsidRDefault="00D63644" w:rsidP="00651EE0">
            <w:pPr>
              <w:jc w:val="center"/>
              <w:outlineLvl w:val="0"/>
              <w:rPr>
                <w:rFonts w:ascii="Book Antiqua" w:eastAsia="MS Mincho" w:hAnsi="Book Antiqua" w:cs="Book Antiqua"/>
              </w:rPr>
            </w:pPr>
          </w:p>
        </w:tc>
      </w:tr>
    </w:tbl>
    <w:p w:rsidR="00D63644" w:rsidRDefault="00D63644" w:rsidP="00D63644">
      <w:pPr>
        <w:rPr>
          <w:rFonts w:ascii="Book Antiqua" w:hAnsi="Book Antiqua"/>
          <w:sz w:val="22"/>
          <w:szCs w:val="22"/>
        </w:rPr>
      </w:pPr>
    </w:p>
    <w:p w:rsidR="00EF5094" w:rsidRDefault="00EF5094" w:rsidP="00D63644">
      <w:pPr>
        <w:jc w:val="both"/>
        <w:rPr>
          <w:rFonts w:ascii="Book Antiqua" w:eastAsia="MS Mincho" w:hAnsi="Book Antiqua" w:cs="Book Antiqua"/>
        </w:rPr>
      </w:pPr>
      <w:bookmarkStart w:id="2" w:name="_GoBack"/>
      <w:bookmarkEnd w:id="2"/>
    </w:p>
    <w:p w:rsidR="00FE771A" w:rsidRDefault="00FE771A" w:rsidP="00D63644">
      <w:pPr>
        <w:jc w:val="both"/>
        <w:rPr>
          <w:rFonts w:ascii="Book Antiqua" w:eastAsia="MS Mincho" w:hAnsi="Book Antiqua" w:cs="Book Antiqua"/>
        </w:rPr>
      </w:pPr>
    </w:p>
    <w:p w:rsidR="00EF5094" w:rsidRPr="00BE1856" w:rsidRDefault="00EF5094" w:rsidP="00FE771A">
      <w:pPr>
        <w:ind w:firstLine="720"/>
        <w:jc w:val="both"/>
        <w:rPr>
          <w:rFonts w:ascii="Book Antiqua" w:hAnsi="Book Antiqua"/>
        </w:rPr>
      </w:pPr>
      <w:r w:rsidRPr="00BE1856">
        <w:rPr>
          <w:rFonts w:ascii="Book Antiqua" w:eastAsia="MS Mincho" w:hAnsi="Book Antiqua" w:cs="Book Antiqua"/>
        </w:rPr>
        <w:t xml:space="preserve">Gjatë këtij viti </w:t>
      </w:r>
      <w:r>
        <w:rPr>
          <w:rFonts w:ascii="Book Antiqua" w:eastAsia="MS Mincho" w:hAnsi="Book Antiqua" w:cs="Book Antiqua"/>
        </w:rPr>
        <w:t xml:space="preserve">2017 </w:t>
      </w:r>
      <w:r w:rsidR="00EC730F">
        <w:rPr>
          <w:rFonts w:ascii="Book Antiqua" w:hAnsi="Book Antiqua"/>
        </w:rPr>
        <w:t xml:space="preserve">ka </w:t>
      </w:r>
      <w:r w:rsidRPr="00BE1856">
        <w:rPr>
          <w:rFonts w:ascii="Book Antiqua" w:eastAsia="MS Mincho" w:hAnsi="Book Antiqua" w:cs="Book Antiqua"/>
        </w:rPr>
        <w:t xml:space="preserve"> zhvilluar aktivitet</w:t>
      </w:r>
      <w:r w:rsidRPr="00BE1856">
        <w:rPr>
          <w:rFonts w:ascii="Book Antiqua" w:eastAsia="MS Mincho" w:hAnsi="Book Antiqua" w:cs="Book Antiqua"/>
          <w:color w:val="FF0000"/>
        </w:rPr>
        <w:t xml:space="preserve"> </w:t>
      </w:r>
      <w:r w:rsidRPr="00BE1856">
        <w:rPr>
          <w:rFonts w:ascii="Book Antiqua" w:eastAsia="MS Mincho" w:hAnsi="Book Antiqua" w:cs="Book Antiqua"/>
        </w:rPr>
        <w:t xml:space="preserve"> të cilat konsistojnë në </w:t>
      </w:r>
      <w:r w:rsidRPr="00BE1856">
        <w:rPr>
          <w:rFonts w:ascii="Book Antiqua" w:hAnsi="Book Antiqua"/>
        </w:rPr>
        <w:t>ushtrimin dhe veprimtarinë konformë planit dhe strategjisë së paraparë për këtë vit, në realizimin e detyrave dhe përgjegjësive të parapara me legjislacionin në fuqi, pjesëmarrjen ne takime të ndryshme, raportimet periodike, si dhe në ndërmarrjen e  aktiviteteve tjera shtesë, të cilat kanë rezultuar si nev</w:t>
      </w:r>
      <w:r>
        <w:rPr>
          <w:rFonts w:ascii="Book Antiqua" w:hAnsi="Book Antiqua"/>
        </w:rPr>
        <w:t xml:space="preserve">ojë e zhvillimeve dhe nevojave </w:t>
      </w:r>
      <w:r w:rsidRPr="00BE1856">
        <w:rPr>
          <w:rFonts w:ascii="Book Antiqua" w:hAnsi="Book Antiqua"/>
        </w:rPr>
        <w:t xml:space="preserve">të dala nga kërkesat dhe zhvillimet e reja rreth përkrahjes së femrave si kategori që kërkon dhe ka nevojë për një përkrahje më të madhe. </w:t>
      </w:r>
    </w:p>
    <w:p w:rsidR="00EF5094" w:rsidRPr="00BE1856" w:rsidRDefault="00EF5094" w:rsidP="00EF5094">
      <w:pPr>
        <w:rPr>
          <w:rFonts w:ascii="Book Antiqua" w:hAnsi="Book Antiqua"/>
        </w:rPr>
      </w:pPr>
      <w:r w:rsidRPr="00BE1856">
        <w:rPr>
          <w:rFonts w:ascii="Book Antiqua" w:hAnsi="Book Antiqua"/>
        </w:rPr>
        <w:t>Realizimi i këtyre detyrave është paraqitur në pasqyrën në vijim;</w:t>
      </w:r>
    </w:p>
    <w:p w:rsidR="009117E6" w:rsidRPr="00FB3654" w:rsidRDefault="009117E6" w:rsidP="00D63644">
      <w:pPr>
        <w:jc w:val="both"/>
        <w:rPr>
          <w:rFonts w:ascii="Book Antiqua" w:hAnsi="Book Antiqua"/>
        </w:rPr>
      </w:pPr>
    </w:p>
    <w:p w:rsidR="00C417B2" w:rsidRPr="00FE771A" w:rsidRDefault="00D63644" w:rsidP="000647E4">
      <w:pPr>
        <w:jc w:val="both"/>
        <w:rPr>
          <w:rFonts w:ascii="Book Antiqua" w:hAnsi="Book Antiqua"/>
          <w:b/>
          <w:u w:val="single"/>
        </w:rPr>
      </w:pPr>
      <w:r w:rsidRPr="002C6E39">
        <w:rPr>
          <w:rFonts w:ascii="Book Antiqua" w:hAnsi="Book Antiqua"/>
          <w:b/>
          <w:u w:val="single"/>
        </w:rPr>
        <w:t xml:space="preserve">Angazhimet </w:t>
      </w:r>
      <w:r w:rsidR="000E3F8F">
        <w:rPr>
          <w:rFonts w:ascii="Book Antiqua" w:hAnsi="Book Antiqua"/>
          <w:b/>
          <w:u w:val="single"/>
        </w:rPr>
        <w:t xml:space="preserve"> dhe pjesëmarrjet </w:t>
      </w:r>
      <w:r w:rsidR="00E270D5">
        <w:rPr>
          <w:rFonts w:ascii="Book Antiqua" w:hAnsi="Book Antiqua"/>
          <w:b/>
          <w:u w:val="single"/>
        </w:rPr>
        <w:t>e Zyrtarë</w:t>
      </w:r>
      <w:r w:rsidRPr="002C6E39">
        <w:rPr>
          <w:rFonts w:ascii="Book Antiqua" w:hAnsi="Book Antiqua"/>
          <w:b/>
          <w:u w:val="single"/>
        </w:rPr>
        <w:t>s për Barazi Gjinore në MI:</w:t>
      </w:r>
    </w:p>
    <w:p w:rsidR="00C417B2" w:rsidRPr="00EF351F" w:rsidRDefault="00C417B2" w:rsidP="00D24413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E328E4">
        <w:rPr>
          <w:rFonts w:ascii="Book Antiqua" w:hAnsi="Book Antiqua"/>
        </w:rPr>
        <w:t>Takime</w:t>
      </w:r>
      <w:r w:rsidR="00ED030B">
        <w:rPr>
          <w:rFonts w:ascii="Book Antiqua" w:hAnsi="Book Antiqua"/>
        </w:rPr>
        <w:t xml:space="preserve"> </w:t>
      </w:r>
      <w:r w:rsidRPr="00E328E4">
        <w:rPr>
          <w:rFonts w:ascii="Book Antiqua" w:hAnsi="Book Antiqua"/>
        </w:rPr>
        <w:t xml:space="preserve">me Sekretarin </w:t>
      </w:r>
      <w:r w:rsidR="002C66F0" w:rsidRPr="00E328E4">
        <w:rPr>
          <w:rFonts w:ascii="Book Antiqua" w:hAnsi="Book Antiqua"/>
        </w:rPr>
        <w:t xml:space="preserve"> e Përgjithshëm të</w:t>
      </w:r>
      <w:r w:rsidRPr="00E328E4">
        <w:rPr>
          <w:rFonts w:ascii="Book Antiqua" w:hAnsi="Book Antiqua"/>
        </w:rPr>
        <w:t xml:space="preserve"> M</w:t>
      </w:r>
      <w:r w:rsidR="002C66F0" w:rsidRPr="00E328E4">
        <w:rPr>
          <w:rFonts w:ascii="Book Antiqua" w:hAnsi="Book Antiqua"/>
        </w:rPr>
        <w:t xml:space="preserve">I-së </w:t>
      </w:r>
      <w:r w:rsidRPr="00E328E4">
        <w:rPr>
          <w:rFonts w:ascii="Book Antiqua" w:hAnsi="Book Antiqua"/>
        </w:rPr>
        <w:t xml:space="preserve"> lidhur me jo diskriminimin e pun</w:t>
      </w:r>
      <w:r w:rsidR="002C66F0" w:rsidRPr="00E328E4">
        <w:rPr>
          <w:rFonts w:ascii="Book Antiqua" w:hAnsi="Book Antiqua"/>
        </w:rPr>
        <w:t>ëtore në</w:t>
      </w:r>
      <w:r w:rsidR="00CD222D">
        <w:rPr>
          <w:rFonts w:ascii="Book Antiqua" w:hAnsi="Book Antiqua"/>
        </w:rPr>
        <w:t xml:space="preserve"> ç</w:t>
      </w:r>
      <w:r w:rsidR="002C66F0" w:rsidRPr="00E328E4"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 xml:space="preserve">shtje gjinore </w:t>
      </w:r>
      <w:r w:rsidR="009C0BEA" w:rsidRPr="00E328E4">
        <w:rPr>
          <w:rFonts w:ascii="Book Antiqua" w:hAnsi="Book Antiqua"/>
        </w:rPr>
        <w:t xml:space="preserve"> si psh</w:t>
      </w:r>
      <w:r w:rsidR="002C66F0" w:rsidRPr="00E328E4">
        <w:rPr>
          <w:rFonts w:ascii="Book Antiqua" w:hAnsi="Book Antiqua"/>
        </w:rPr>
        <w:t>.</w:t>
      </w:r>
      <w:r w:rsidR="009C0BEA" w:rsidRPr="00E328E4">
        <w:rPr>
          <w:rFonts w:ascii="Book Antiqua" w:hAnsi="Book Antiqua"/>
        </w:rPr>
        <w:t xml:space="preserve">  n</w:t>
      </w:r>
      <w:r w:rsidR="002C66F0" w:rsidRPr="00E328E4">
        <w:rPr>
          <w:rFonts w:ascii="Book Antiqua" w:hAnsi="Book Antiqua"/>
        </w:rPr>
        <w:t>ë</w:t>
      </w:r>
      <w:r w:rsidR="009C0BEA" w:rsidRPr="00E328E4">
        <w:rPr>
          <w:rFonts w:ascii="Book Antiqua" w:hAnsi="Book Antiqua"/>
        </w:rPr>
        <w:t xml:space="preserve"> vendime ,</w:t>
      </w:r>
      <w:r w:rsidRPr="00E328E4">
        <w:rPr>
          <w:rFonts w:ascii="Book Antiqua" w:hAnsi="Book Antiqua"/>
        </w:rPr>
        <w:t xml:space="preserve"> komisione, panele etj</w:t>
      </w:r>
      <w:r w:rsidR="00044615" w:rsidRPr="00E328E4">
        <w:rPr>
          <w:rFonts w:ascii="Book Antiqua" w:hAnsi="Book Antiqua"/>
        </w:rPr>
        <w:t>.</w:t>
      </w:r>
    </w:p>
    <w:p w:rsidR="00EF351F" w:rsidRDefault="00F30211" w:rsidP="00D24413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Book Antiqua" w:hAnsi="Book Antiqua"/>
        </w:rPr>
      </w:pPr>
      <w:r w:rsidRPr="00E328E4">
        <w:rPr>
          <w:rFonts w:ascii="Book Antiqua" w:hAnsi="Book Antiqua"/>
        </w:rPr>
        <w:t>Konformë Ligjit për Barazi Gjinore,</w:t>
      </w:r>
      <w:r w:rsidR="00DA3EE3" w:rsidRPr="00E328E4">
        <w:rPr>
          <w:rFonts w:ascii="Book Antiqua" w:hAnsi="Book Antiqua"/>
        </w:rPr>
        <w:t xml:space="preserve"> Ligjit Kundër Diskriminimit,</w:t>
      </w:r>
      <w:r w:rsidRPr="00E328E4">
        <w:rPr>
          <w:rFonts w:ascii="Book Antiqua" w:hAnsi="Book Antiqua"/>
        </w:rPr>
        <w:t xml:space="preserve"> Konventës  CEDAW,  Programit të Kosovës për arritjen e barazisë gjinore, Zyrtarja për Barazi Gjinore aktivitetin e vet ka fokusuar në  monitorimin dhe mundësin e implementimit te këtyre strategjive dhe dokumenteve për arritjen sa me të mirë të standardeve </w:t>
      </w:r>
      <w:r w:rsidR="00DA3EE3" w:rsidRPr="00E328E4">
        <w:rPr>
          <w:rFonts w:ascii="Book Antiqua" w:hAnsi="Book Antiqua"/>
        </w:rPr>
        <w:t>që promovojnë  barazinë gjinore ne MI.</w:t>
      </w:r>
    </w:p>
    <w:p w:rsidR="00E270D5" w:rsidRPr="00E328E4" w:rsidRDefault="00E270D5" w:rsidP="001A4419">
      <w:pPr>
        <w:pStyle w:val="NormalWeb"/>
        <w:numPr>
          <w:ilvl w:val="0"/>
          <w:numId w:val="19"/>
        </w:numPr>
        <w:spacing w:before="0" w:beforeAutospacing="0" w:after="0" w:afterAutospacing="0" w:line="300" w:lineRule="atLeast"/>
        <w:rPr>
          <w:rFonts w:ascii="Book Antiqua" w:hAnsi="Book Antiqua"/>
          <w:shd w:val="clear" w:color="auto" w:fill="FFFFFF"/>
        </w:rPr>
      </w:pPr>
      <w:proofErr w:type="spellStart"/>
      <w:r w:rsidRPr="00E328E4">
        <w:rPr>
          <w:rFonts w:ascii="Book Antiqua" w:hAnsi="Book Antiqua"/>
        </w:rPr>
        <w:t>Angazhimi</w:t>
      </w:r>
      <w:proofErr w:type="spellEnd"/>
      <w:r w:rsidR="001A4419">
        <w:rPr>
          <w:rFonts w:ascii="Book Antiqua" w:hAnsi="Book Antiqua"/>
        </w:rPr>
        <w:t xml:space="preserve"> </w:t>
      </w:r>
      <w:proofErr w:type="spellStart"/>
      <w:r w:rsidRPr="00E328E4">
        <w:rPr>
          <w:rFonts w:ascii="Book Antiqua" w:hAnsi="Book Antiqua"/>
        </w:rPr>
        <w:t>rreth</w:t>
      </w:r>
      <w:proofErr w:type="spellEnd"/>
      <w:r w:rsidR="001A4419">
        <w:rPr>
          <w:rFonts w:ascii="Book Antiqua" w:hAnsi="Book Antiqua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shënimit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të</w:t>
      </w:r>
      <w:proofErr w:type="spellEnd"/>
      <w:r w:rsidRPr="00E328E4">
        <w:rPr>
          <w:rFonts w:ascii="Book Antiqua" w:hAnsi="Book Antiqua"/>
          <w:shd w:val="clear" w:color="auto" w:fill="FFFFFF"/>
        </w:rPr>
        <w:t xml:space="preserve"> 8 </w:t>
      </w:r>
      <w:proofErr w:type="spellStart"/>
      <w:r w:rsidRPr="00E328E4">
        <w:rPr>
          <w:rFonts w:ascii="Book Antiqua" w:hAnsi="Book Antiqua"/>
          <w:shd w:val="clear" w:color="auto" w:fill="FFFFFF"/>
        </w:rPr>
        <w:t>Marsit</w:t>
      </w:r>
      <w:proofErr w:type="spellEnd"/>
      <w:r w:rsidRPr="00E328E4">
        <w:rPr>
          <w:rFonts w:ascii="Book Antiqua" w:hAnsi="Book Antiqua"/>
          <w:shd w:val="clear" w:color="auto" w:fill="FFFFFF"/>
        </w:rPr>
        <w:t xml:space="preserve"> – </w:t>
      </w:r>
      <w:proofErr w:type="spellStart"/>
      <w:r w:rsidRPr="00E328E4">
        <w:rPr>
          <w:rFonts w:ascii="Book Antiqua" w:hAnsi="Book Antiqua"/>
          <w:shd w:val="clear" w:color="auto" w:fill="FFFFFF"/>
        </w:rPr>
        <w:t>Ditës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Ndërkombëtare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të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Gruas</w:t>
      </w:r>
      <w:proofErr w:type="spellEnd"/>
      <w:r w:rsidRPr="00E328E4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Pr="00E328E4">
        <w:rPr>
          <w:rFonts w:ascii="Book Antiqua" w:hAnsi="Book Antiqua"/>
          <w:shd w:val="clear" w:color="auto" w:fill="FFFFFF"/>
        </w:rPr>
        <w:t>Ministria</w:t>
      </w:r>
      <w:proofErr w:type="spellEnd"/>
      <w:r w:rsidRPr="00E328E4">
        <w:rPr>
          <w:rFonts w:ascii="Book Antiqua" w:hAnsi="Book Antiqua"/>
          <w:shd w:val="clear" w:color="auto" w:fill="FFFFFF"/>
        </w:rPr>
        <w:t xml:space="preserve"> e </w:t>
      </w:r>
      <w:proofErr w:type="spellStart"/>
      <w:r w:rsidRPr="00E328E4">
        <w:rPr>
          <w:rFonts w:ascii="Book Antiqua" w:hAnsi="Book Antiqua"/>
          <w:shd w:val="clear" w:color="auto" w:fill="FFFFFF"/>
        </w:rPr>
        <w:t>Infrastrukturës</w:t>
      </w:r>
      <w:proofErr w:type="spellEnd"/>
      <w:r w:rsidRPr="00E328E4">
        <w:rPr>
          <w:rFonts w:ascii="Book Antiqua" w:hAnsi="Book Antiqua"/>
          <w:shd w:val="clear" w:color="auto" w:fill="FFFFFF"/>
        </w:rPr>
        <w:t xml:space="preserve">, me </w:t>
      </w:r>
      <w:proofErr w:type="spellStart"/>
      <w:r w:rsidRPr="00E328E4">
        <w:rPr>
          <w:rFonts w:ascii="Book Antiqua" w:hAnsi="Book Antiqua"/>
          <w:shd w:val="clear" w:color="auto" w:fill="FFFFFF"/>
        </w:rPr>
        <w:t>iniciativën</w:t>
      </w:r>
      <w:proofErr w:type="spellEnd"/>
      <w:r w:rsidRPr="00E328E4">
        <w:rPr>
          <w:rFonts w:ascii="Book Antiqua" w:hAnsi="Book Antiqua"/>
          <w:shd w:val="clear" w:color="auto" w:fill="FFFFFF"/>
        </w:rPr>
        <w:t xml:space="preserve"> e </w:t>
      </w:r>
      <w:proofErr w:type="spellStart"/>
      <w:r w:rsidRPr="00E328E4">
        <w:rPr>
          <w:rFonts w:ascii="Book Antiqua" w:hAnsi="Book Antiqua"/>
          <w:shd w:val="clear" w:color="auto" w:fill="FFFFFF"/>
        </w:rPr>
        <w:t>zyrtarës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për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barazi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gjinore</w:t>
      </w:r>
      <w:proofErr w:type="spellEnd"/>
      <w:r w:rsidRPr="00E328E4">
        <w:rPr>
          <w:rFonts w:ascii="Book Antiqua" w:hAnsi="Book Antiqua"/>
          <w:shd w:val="clear" w:color="auto" w:fill="FFFFFF"/>
        </w:rPr>
        <w:t xml:space="preserve"> ,</w:t>
      </w:r>
      <w:proofErr w:type="spellStart"/>
      <w:r w:rsidRPr="00E328E4">
        <w:rPr>
          <w:rFonts w:ascii="Book Antiqua" w:hAnsi="Book Antiqua"/>
          <w:shd w:val="clear" w:color="auto" w:fill="FFFFFF"/>
        </w:rPr>
        <w:t>organizova</w:t>
      </w:r>
      <w:proofErr w:type="spellEnd"/>
      <w:r w:rsidR="001A4419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Pr="00E328E4">
        <w:rPr>
          <w:rFonts w:ascii="Book Antiqua" w:hAnsi="Book Antiqua"/>
          <w:shd w:val="clear" w:color="auto" w:fill="FFFFFF"/>
        </w:rPr>
        <w:t>tryezë</w:t>
      </w:r>
      <w:proofErr w:type="spellEnd"/>
    </w:p>
    <w:p w:rsidR="00E270D5" w:rsidRPr="00E328E4" w:rsidRDefault="00E270D5" w:rsidP="00507E78">
      <w:pPr>
        <w:pStyle w:val="NormalWeb"/>
        <w:spacing w:before="0" w:beforeAutospacing="0" w:after="0" w:afterAutospacing="0" w:line="300" w:lineRule="atLeast"/>
        <w:jc w:val="center"/>
        <w:rPr>
          <w:rFonts w:ascii="Book Antiqua" w:hAnsi="Book Antiqua"/>
          <w:shd w:val="clear" w:color="auto" w:fill="FFFFFF"/>
        </w:rPr>
      </w:pPr>
      <w:r w:rsidRPr="00E328E4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3409950" cy="1885950"/>
            <wp:effectExtent l="19050" t="0" r="0" b="0"/>
            <wp:docPr id="6" name="Picture 1" descr="http://mi-ks.net/repository/images/636_400/08_03_2017_7215512_IMG_5458.JPG">
              <a:hlinkClick xmlns:a="http://schemas.openxmlformats.org/drawingml/2006/main" r:id="rId10" tooltip="&quot;Ministria e Infrastrukturës shënoi 8 marsin, Ditën Ndërkombëtare të Gru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-ks.net/repository/images/636_400/08_03_2017_7215512_IMG_5458.JPG">
                      <a:hlinkClick r:id="rId10" tooltip="&quot;Ministria e Infrastrukturës shënoi 8 marsin, Ditën Ndërkombëtare të Gru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41" cy="18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D5" w:rsidRPr="00E328E4" w:rsidRDefault="001A4419" w:rsidP="00D24413">
      <w:pPr>
        <w:pStyle w:val="NormalWeb"/>
        <w:spacing w:before="0" w:beforeAutospacing="0" w:after="0" w:afterAutospacing="0" w:line="300" w:lineRule="atLeast"/>
        <w:ind w:left="720"/>
        <w:jc w:val="both"/>
        <w:rPr>
          <w:rFonts w:ascii="Book Antiqua" w:hAnsi="Book Antiqua"/>
          <w:shd w:val="clear" w:color="auto" w:fill="FFFFFF"/>
        </w:rPr>
      </w:pPr>
      <w:proofErr w:type="spellStart"/>
      <w:proofErr w:type="gramStart"/>
      <w:r>
        <w:rPr>
          <w:rFonts w:ascii="Book Antiqua" w:hAnsi="Book Antiqua"/>
          <w:shd w:val="clear" w:color="auto" w:fill="FFFFFF"/>
        </w:rPr>
        <w:t>Në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këtë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tryezë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i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pranishëm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ishte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edhe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Ministri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z.Lutfi</w:t>
      </w:r>
      <w:proofErr w:type="spellEnd"/>
      <w:r w:rsidR="00E270D5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Zharku</w:t>
      </w:r>
      <w:proofErr w:type="spellEnd"/>
      <w:r w:rsidR="00E270D5">
        <w:rPr>
          <w:rFonts w:ascii="Book Antiqua" w:hAnsi="Book Antiqua"/>
          <w:shd w:val="clear" w:color="auto" w:fill="FFFFFF"/>
        </w:rPr>
        <w:t>.</w:t>
      </w:r>
      <w:proofErr w:type="gram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proofErr w:type="gramStart"/>
      <w:r w:rsidR="00E270D5">
        <w:rPr>
          <w:rFonts w:ascii="Book Antiqua" w:hAnsi="Book Antiqua"/>
          <w:shd w:val="clear" w:color="auto" w:fill="FFFFFF"/>
        </w:rPr>
        <w:t>Ministri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p</w:t>
      </w:r>
      <w:r w:rsidR="00E270D5" w:rsidRPr="00E328E4">
        <w:rPr>
          <w:rFonts w:ascii="Book Antiqua" w:hAnsi="Book Antiqua"/>
          <w:shd w:val="clear" w:color="auto" w:fill="FFFFFF"/>
        </w:rPr>
        <w:t>ë</w:t>
      </w:r>
      <w:r w:rsidR="00E270D5">
        <w:rPr>
          <w:rFonts w:ascii="Book Antiqua" w:hAnsi="Book Antiqua"/>
          <w:shd w:val="clear" w:color="auto" w:fill="FFFFFF"/>
        </w:rPr>
        <w:t>r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këtë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ditë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të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veçantë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për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femrat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i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uroi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zyrtarët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 e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kës</w:t>
      </w:r>
      <w:r w:rsidR="00E270D5">
        <w:rPr>
          <w:rFonts w:ascii="Book Antiqua" w:hAnsi="Book Antiqua"/>
          <w:shd w:val="clear" w:color="auto" w:fill="FFFFFF"/>
        </w:rPr>
        <w:t>aj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ministrie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si</w:t>
      </w:r>
      <w:proofErr w:type="spellEnd"/>
      <w:r w:rsidR="00E270D5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dhe</w:t>
      </w:r>
      <w:proofErr w:type="spellEnd"/>
      <w:r w:rsidR="00E270D5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i</w:t>
      </w:r>
      <w:proofErr w:type="spellEnd"/>
      <w:r w:rsidR="00E270D5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>
        <w:rPr>
          <w:rFonts w:ascii="Book Antiqua" w:hAnsi="Book Antiqua"/>
          <w:shd w:val="clear" w:color="auto" w:fill="FFFFFF"/>
        </w:rPr>
        <w:t>falenderoj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për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punën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 e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tyre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që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po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japin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në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këtë</w:t>
      </w:r>
      <w:proofErr w:type="spellEnd"/>
      <w:r>
        <w:rPr>
          <w:rFonts w:ascii="Book Antiqua" w:hAnsi="Book Antiqua"/>
          <w:shd w:val="clear" w:color="auto" w:fill="FFFFFF"/>
        </w:rPr>
        <w:t xml:space="preserve"> </w:t>
      </w:r>
      <w:proofErr w:type="spellStart"/>
      <w:r w:rsidR="00E270D5" w:rsidRPr="00E328E4">
        <w:rPr>
          <w:rFonts w:ascii="Book Antiqua" w:hAnsi="Book Antiqua"/>
          <w:shd w:val="clear" w:color="auto" w:fill="FFFFFF"/>
        </w:rPr>
        <w:t>institucion</w:t>
      </w:r>
      <w:proofErr w:type="spellEnd"/>
      <w:r w:rsidR="00E270D5" w:rsidRPr="00E328E4">
        <w:rPr>
          <w:rFonts w:ascii="Book Antiqua" w:hAnsi="Book Antiqua"/>
          <w:shd w:val="clear" w:color="auto" w:fill="FFFFFF"/>
        </w:rPr>
        <w:t>.</w:t>
      </w:r>
      <w:proofErr w:type="gramEnd"/>
    </w:p>
    <w:p w:rsidR="006D78CD" w:rsidRPr="00FE771A" w:rsidRDefault="006D78CD" w:rsidP="00FE771A">
      <w:pPr>
        <w:pStyle w:val="ListParagraph"/>
        <w:jc w:val="both"/>
        <w:rPr>
          <w:rFonts w:ascii="Book Antiqua" w:hAnsi="Book Antiqua"/>
          <w:b/>
        </w:rPr>
      </w:pPr>
    </w:p>
    <w:p w:rsidR="006D78CD" w:rsidRPr="00A21550" w:rsidRDefault="00E270D5" w:rsidP="00A21550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E270D5">
        <w:rPr>
          <w:rFonts w:ascii="Book Antiqua" w:hAnsi="Book Antiqua"/>
        </w:rPr>
        <w:t>Angazhimi  në takimin  e grupit punues të Ministrinë së Infrastrukturës mbajtur me 25.05.2017 për Udhëzimin Administrativ për Procedurat e Ndërrimit të patentë shofirit të huaj</w:t>
      </w:r>
      <w:r w:rsidR="00E82397">
        <w:rPr>
          <w:rFonts w:ascii="Book Antiqua" w:hAnsi="Book Antiqua"/>
        </w:rPr>
        <w:t>.</w:t>
      </w:r>
    </w:p>
    <w:p w:rsidR="006D78CD" w:rsidRPr="00A21550" w:rsidRDefault="00E82397" w:rsidP="00A21550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E270D5">
        <w:rPr>
          <w:rFonts w:ascii="Book Antiqua" w:hAnsi="Book Antiqua"/>
        </w:rPr>
        <w:t>Angazhimi</w:t>
      </w:r>
      <w:r w:rsidRPr="00E328E4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 takim</w:t>
      </w:r>
      <w:r w:rsidRPr="00E328E4">
        <w:rPr>
          <w:rFonts w:ascii="Book Antiqua" w:hAnsi="Book Antiqua"/>
        </w:rPr>
        <w:t xml:space="preserve"> pune 09.06.2017 </w:t>
      </w:r>
      <w:r>
        <w:rPr>
          <w:rFonts w:ascii="Book Antiqua" w:hAnsi="Book Antiqua"/>
        </w:rPr>
        <w:t xml:space="preserve"> me zyrë</w:t>
      </w:r>
      <w:r w:rsidRPr="00E328E4">
        <w:rPr>
          <w:rFonts w:ascii="Book Antiqua" w:hAnsi="Book Antiqua"/>
        </w:rPr>
        <w:t>n e financave  t</w:t>
      </w:r>
      <w:r>
        <w:rPr>
          <w:rFonts w:ascii="Book Antiqua" w:hAnsi="Book Antiqua"/>
        </w:rPr>
        <w:t>ë Ministrisë</w:t>
      </w:r>
      <w:r w:rsidRPr="00E328E4">
        <w:rPr>
          <w:rFonts w:ascii="Book Antiqua" w:hAnsi="Book Antiqua"/>
        </w:rPr>
        <w:t xml:space="preserve"> s</w:t>
      </w:r>
      <w:r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 xml:space="preserve"> Infrastruktur</w:t>
      </w:r>
      <w:r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>s  p</w:t>
      </w:r>
      <w:r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 xml:space="preserve">r </w:t>
      </w:r>
      <w:r w:rsidRPr="00E82397">
        <w:rPr>
          <w:rFonts w:ascii="Book Antiqua" w:hAnsi="Book Antiqua"/>
          <w:i/>
        </w:rPr>
        <w:t>Buxhetimin e përgjithshëm gjinorë t</w:t>
      </w:r>
      <w:r w:rsidRPr="00E82397">
        <w:rPr>
          <w:rFonts w:ascii="Sylfaen" w:hAnsi="Sylfaen"/>
          <w:i/>
        </w:rPr>
        <w:t>ë</w:t>
      </w:r>
      <w:r w:rsidRPr="00E82397">
        <w:rPr>
          <w:rFonts w:ascii="Book Antiqua" w:hAnsi="Book Antiqua"/>
          <w:i/>
        </w:rPr>
        <w:t xml:space="preserve"> MI</w:t>
      </w:r>
      <w:r w:rsidRPr="00E328E4">
        <w:rPr>
          <w:rFonts w:ascii="Book Antiqua" w:hAnsi="Book Antiqua"/>
        </w:rPr>
        <w:t xml:space="preserve">. </w:t>
      </w:r>
    </w:p>
    <w:p w:rsidR="006D78CD" w:rsidRPr="00A21550" w:rsidRDefault="00120B09" w:rsidP="00A21550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Angazhimi duke ju </w:t>
      </w:r>
      <w:r w:rsidRPr="00E328E4">
        <w:rPr>
          <w:rFonts w:ascii="Book Antiqua" w:hAnsi="Book Antiqua"/>
        </w:rPr>
        <w:t xml:space="preserve">drejtuar në Departamenti </w:t>
      </w:r>
      <w:r>
        <w:rPr>
          <w:rFonts w:ascii="Book Antiqua" w:hAnsi="Book Antiqua"/>
        </w:rPr>
        <w:t>e Financave</w:t>
      </w:r>
      <w:r w:rsidRPr="00E328E4">
        <w:rPr>
          <w:rFonts w:ascii="Book Antiqua" w:hAnsi="Book Antiqua"/>
        </w:rPr>
        <w:t xml:space="preserve"> të MI-së  </w:t>
      </w:r>
      <w:r>
        <w:rPr>
          <w:rFonts w:ascii="Book Antiqua" w:hAnsi="Book Antiqua"/>
        </w:rPr>
        <w:t xml:space="preserve">për </w:t>
      </w:r>
      <w:r w:rsidRPr="00E328E4">
        <w:rPr>
          <w:rFonts w:ascii="Book Antiqua" w:hAnsi="Book Antiqua"/>
        </w:rPr>
        <w:t>të dhënat  t</w:t>
      </w:r>
      <w:r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 xml:space="preserve"> ndara sipas gjinive</w:t>
      </w:r>
      <w:r>
        <w:rPr>
          <w:rFonts w:ascii="Book Antiqua" w:hAnsi="Book Antiqua"/>
        </w:rPr>
        <w:t xml:space="preserve"> që kanë</w:t>
      </w:r>
      <w:r w:rsidR="00DA4A20">
        <w:rPr>
          <w:rFonts w:ascii="Book Antiqua" w:hAnsi="Book Antiqua"/>
        </w:rPr>
        <w:t xml:space="preserve"> </w:t>
      </w:r>
      <w:r w:rsidR="00D1736F">
        <w:rPr>
          <w:rFonts w:ascii="Book Antiqua" w:hAnsi="Book Antiqua"/>
        </w:rPr>
        <w:t xml:space="preserve">udhetuar zyrtarisht </w:t>
      </w:r>
      <w:r w:rsidR="00DA4A20">
        <w:rPr>
          <w:rFonts w:ascii="Book Antiqua" w:hAnsi="Book Antiqua"/>
        </w:rPr>
        <w:t>per gjashte muj</w:t>
      </w:r>
      <w:r w:rsidR="00D1736F">
        <w:rPr>
          <w:rFonts w:ascii="Book Antiqua" w:hAnsi="Book Antiqua"/>
        </w:rPr>
        <w:t>orin e vitit 2017 janar-qershor;</w:t>
      </w:r>
      <w:r w:rsidR="00DA4A20">
        <w:rPr>
          <w:rFonts w:ascii="Book Antiqua" w:hAnsi="Book Antiqua"/>
        </w:rPr>
        <w:t xml:space="preserve"> f</w:t>
      </w:r>
      <w:r w:rsidR="00DA4A20" w:rsidRPr="00DA4A20">
        <w:rPr>
          <w:rFonts w:ascii="Book Antiqua" w:hAnsi="Book Antiqua"/>
        </w:rPr>
        <w:t>emra 29, meshkuj 82</w:t>
      </w:r>
      <w:r w:rsidR="00DA4A20">
        <w:rPr>
          <w:rFonts w:ascii="Book Antiqua" w:hAnsi="Book Antiqua"/>
        </w:rPr>
        <w:t>.</w:t>
      </w:r>
    </w:p>
    <w:p w:rsidR="00EF351F" w:rsidRPr="009D4EDD" w:rsidRDefault="00EF351F" w:rsidP="003634D2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E328E4">
        <w:rPr>
          <w:rFonts w:ascii="Book Antiqua" w:hAnsi="Book Antiqua"/>
        </w:rPr>
        <w:t>Pjes</w:t>
      </w:r>
      <w:r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>marrja n</w:t>
      </w:r>
      <w:r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 xml:space="preserve"> Konferenc</w:t>
      </w:r>
      <w:r>
        <w:rPr>
          <w:rFonts w:ascii="Book Antiqua" w:hAnsi="Book Antiqua"/>
        </w:rPr>
        <w:t>ë</w:t>
      </w:r>
      <w:r w:rsidRPr="00E328E4">
        <w:rPr>
          <w:rFonts w:ascii="Book Antiqua" w:hAnsi="Book Antiqua"/>
        </w:rPr>
        <w:t xml:space="preserve">n e </w:t>
      </w:r>
      <w:r w:rsidRPr="00E328E4">
        <w:rPr>
          <w:rFonts w:ascii="Book Antiqua" w:hAnsi="Book Antiqua"/>
          <w:lang w:val="it-IT"/>
        </w:rPr>
        <w:t xml:space="preserve"> organizuar nga EWORA  ‘’</w:t>
      </w:r>
      <w:r w:rsidRPr="00E328E4">
        <w:rPr>
          <w:rFonts w:ascii="Book Antiqua" w:hAnsi="Book Antiqua" w:cs="Arial"/>
        </w:rPr>
        <w:t>Konferencën 5-të Rektori i Grave Europiane</w:t>
      </w:r>
      <w:r w:rsidRPr="00E328E4">
        <w:rPr>
          <w:rFonts w:ascii="Book Antiqua" w:eastAsia="MS Mincho" w:hAnsi="Book Antiqua"/>
          <w:lang w:val="da-DK"/>
        </w:rPr>
        <w:t xml:space="preserve"> 29-30 Maj 2017</w:t>
      </w:r>
      <w:r w:rsidRPr="00E328E4">
        <w:rPr>
          <w:rFonts w:ascii="Book Antiqua" w:hAnsi="Book Antiqua" w:cs="Arial"/>
        </w:rPr>
        <w:t xml:space="preserve">’’, e cila </w:t>
      </w:r>
      <w:r>
        <w:rPr>
          <w:rFonts w:ascii="Book Antiqua" w:hAnsi="Book Antiqua" w:cs="Arial"/>
        </w:rPr>
        <w:t>ë</w:t>
      </w:r>
      <w:r w:rsidRPr="00E328E4">
        <w:rPr>
          <w:rFonts w:ascii="Book Antiqua" w:hAnsi="Book Antiqua" w:cs="Arial"/>
        </w:rPr>
        <w:t>shtë zhvilluar  në Solvay library BRUKSEL,</w:t>
      </w:r>
      <w:r w:rsidRPr="00E328E4">
        <w:rPr>
          <w:rFonts w:ascii="Book Antiqua" w:hAnsi="Book Antiqua"/>
        </w:rPr>
        <w:t xml:space="preserve">  që është një institucion ndërkombëtar për promovimin e barazisë gjinore  edukimin e lartë dhe shkencor specifikash në lidership.</w:t>
      </w:r>
    </w:p>
    <w:p w:rsidR="00EF351F" w:rsidRPr="00E328E4" w:rsidRDefault="00EF351F" w:rsidP="003634D2">
      <w:pPr>
        <w:pStyle w:val="ListParagraph"/>
        <w:jc w:val="both"/>
        <w:rPr>
          <w:rFonts w:ascii="Book Antiqua" w:hAnsi="Book Antiqua"/>
          <w:lang w:val="it-IT"/>
        </w:rPr>
      </w:pPr>
      <w:r w:rsidRPr="00E328E4">
        <w:rPr>
          <w:rFonts w:ascii="Book Antiqua" w:hAnsi="Book Antiqua"/>
          <w:lang w:val="it-IT"/>
        </w:rPr>
        <w:t>Konferenca  ka pasur tematikë interesante e cila është plotësuar më prezantimin e përvojave të pjesëmarrësve gjatë periudhave të ndryshme.</w:t>
      </w:r>
    </w:p>
    <w:p w:rsidR="00EF351F" w:rsidRPr="00E328E4" w:rsidRDefault="00EF351F" w:rsidP="00EF351F">
      <w:pPr>
        <w:pStyle w:val="ListParagraph"/>
        <w:jc w:val="both"/>
        <w:rPr>
          <w:rFonts w:ascii="Book Antiqua" w:hAnsi="Book Antiqua" w:cs="Arial"/>
        </w:rPr>
      </w:pPr>
      <w:r w:rsidRPr="00E328E4">
        <w:rPr>
          <w:rFonts w:ascii="Book Antiqua" w:hAnsi="Book Antiqua" w:cs="Arial"/>
        </w:rPr>
        <w:t xml:space="preserve">Fokusi i veçantë i konferencës ishte </w:t>
      </w:r>
      <w:r w:rsidRPr="00E328E4">
        <w:rPr>
          <w:rFonts w:ascii="Book Antiqua" w:hAnsi="Book Antiqua" w:cs="Arial"/>
          <w:i/>
          <w:iCs/>
        </w:rPr>
        <w:t>PUBLIKIMI PËR BARAZI GJINORE PËRMES UDHËHEQJES: POLITIKAT, STRATEGJITË DHE VEPRIMET</w:t>
      </w:r>
      <w:r w:rsidRPr="00E328E4">
        <w:rPr>
          <w:rFonts w:ascii="Book Antiqua" w:hAnsi="Book Antiqua" w:cs="Arial"/>
        </w:rPr>
        <w:t>.</w:t>
      </w:r>
    </w:p>
    <w:p w:rsidR="00EF351F" w:rsidRPr="00E328E4" w:rsidRDefault="00EF351F" w:rsidP="0078649F">
      <w:pPr>
        <w:jc w:val="center"/>
        <w:rPr>
          <w:rFonts w:ascii="Book Antiqua" w:hAnsi="Book Antiqua"/>
          <w:sz w:val="22"/>
          <w:szCs w:val="22"/>
        </w:rPr>
      </w:pPr>
      <w:r w:rsidRPr="00E328E4">
        <w:rPr>
          <w:noProof/>
          <w:lang w:val="en-US"/>
        </w:rPr>
        <w:drawing>
          <wp:inline distT="0" distB="0" distL="0" distR="0">
            <wp:extent cx="3457575" cy="1771650"/>
            <wp:effectExtent l="19050" t="0" r="9525" b="0"/>
            <wp:docPr id="1" name="Picture 4" descr="C:\Users\adelina.kadiri\Desktop\170529ewor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ina.kadiri\Desktop\170529ewora0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792" cy="17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EDD">
        <w:rPr>
          <w:rFonts w:ascii="Book Antiqua" w:hAnsi="Book Antiqua"/>
        </w:rPr>
        <w:br/>
      </w:r>
    </w:p>
    <w:p w:rsidR="00EF351F" w:rsidRPr="00E328E4" w:rsidRDefault="00EF351F" w:rsidP="00D24413">
      <w:pPr>
        <w:pStyle w:val="ListParagraph"/>
        <w:jc w:val="both"/>
        <w:rPr>
          <w:rFonts w:ascii="Book Antiqua" w:hAnsi="Book Antiqua"/>
        </w:rPr>
      </w:pPr>
      <w:r w:rsidRPr="00E328E4">
        <w:rPr>
          <w:rFonts w:ascii="Book Antiqua" w:hAnsi="Book Antiqua"/>
        </w:rPr>
        <w:t>Objektivi i p</w:t>
      </w:r>
      <w:r w:rsidR="006E018E">
        <w:rPr>
          <w:rFonts w:ascii="Book Antiqua" w:hAnsi="Book Antiqua"/>
        </w:rPr>
        <w:t>unëtorisë  është që të zhvilloj</w:t>
      </w:r>
      <w:r w:rsidRPr="00E328E4">
        <w:rPr>
          <w:rFonts w:ascii="Book Antiqua" w:hAnsi="Book Antiqua"/>
        </w:rPr>
        <w:t xml:space="preserve"> strategji dhe politika siç janë:</w:t>
      </w:r>
    </w:p>
    <w:p w:rsidR="00EF351F" w:rsidRPr="00E328E4" w:rsidRDefault="00EF351F" w:rsidP="00D24413">
      <w:pPr>
        <w:jc w:val="both"/>
        <w:rPr>
          <w:rFonts w:ascii="Book Antiqua" w:hAnsi="Book Antiqua"/>
        </w:rPr>
      </w:pPr>
    </w:p>
    <w:p w:rsidR="00EF351F" w:rsidRPr="00E328E4" w:rsidRDefault="00EF351F" w:rsidP="00D24413">
      <w:pPr>
        <w:pStyle w:val="ListParagraph"/>
        <w:numPr>
          <w:ilvl w:val="0"/>
          <w:numId w:val="16"/>
        </w:numPr>
        <w:jc w:val="both"/>
        <w:rPr>
          <w:rFonts w:ascii="Book Antiqua" w:hAnsi="Book Antiqua"/>
        </w:rPr>
      </w:pPr>
      <w:r w:rsidRPr="00E328E4">
        <w:rPr>
          <w:rFonts w:ascii="Book Antiqua" w:hAnsi="Book Antiqua"/>
        </w:rPr>
        <w:t>Ti inkurajojnë femrat të synojnë në pozitat udhëheqëse   </w:t>
      </w:r>
    </w:p>
    <w:p w:rsidR="00EF351F" w:rsidRPr="00E328E4" w:rsidRDefault="00EF351F" w:rsidP="00D24413">
      <w:pPr>
        <w:pStyle w:val="ListParagraph"/>
        <w:numPr>
          <w:ilvl w:val="0"/>
          <w:numId w:val="16"/>
        </w:numPr>
        <w:jc w:val="both"/>
        <w:rPr>
          <w:rFonts w:ascii="Book Antiqua" w:hAnsi="Book Antiqua"/>
        </w:rPr>
      </w:pPr>
      <w:r w:rsidRPr="00E328E4">
        <w:rPr>
          <w:rFonts w:ascii="Book Antiqua" w:hAnsi="Book Antiqua"/>
        </w:rPr>
        <w:lastRenderedPageBreak/>
        <w:t>Krijojnë mundësi për rritjen e përfaqësimit të grave në arsimin e lartë dhe kërkimin shkencor;</w:t>
      </w:r>
    </w:p>
    <w:p w:rsidR="005206EF" w:rsidRPr="00563176" w:rsidRDefault="00EF351F" w:rsidP="005206EF">
      <w:pPr>
        <w:pStyle w:val="ListParagraph"/>
        <w:numPr>
          <w:ilvl w:val="0"/>
          <w:numId w:val="16"/>
        </w:numPr>
        <w:jc w:val="both"/>
        <w:rPr>
          <w:rFonts w:ascii="Book Antiqua" w:hAnsi="Book Antiqua"/>
        </w:rPr>
      </w:pPr>
      <w:r w:rsidRPr="00E328E4">
        <w:rPr>
          <w:rFonts w:ascii="Book Antiqua" w:hAnsi="Book Antiqua"/>
        </w:rPr>
        <w:t>Të krijojë një rrjet të ri në mbarë Evropën për të transferuar dhe përhapur njohuritë dhe përvojën në mesin e grave udhëheqësit në akademi</w:t>
      </w:r>
      <w:r w:rsidR="00563176">
        <w:rPr>
          <w:rFonts w:ascii="Book Antiqua" w:hAnsi="Book Antiqua"/>
        </w:rPr>
        <w:t>.</w:t>
      </w:r>
    </w:p>
    <w:p w:rsidR="00EF351F" w:rsidRDefault="00EF351F" w:rsidP="00CB2EEA">
      <w:pPr>
        <w:ind w:left="720"/>
        <w:jc w:val="both"/>
        <w:rPr>
          <w:rFonts w:ascii="Book Antiqua" w:hAnsi="Book Antiqua"/>
        </w:rPr>
      </w:pPr>
    </w:p>
    <w:p w:rsidR="0052135F" w:rsidRPr="0035375B" w:rsidRDefault="0052135F" w:rsidP="0052135F">
      <w:pPr>
        <w:pStyle w:val="ListParagraph"/>
        <w:numPr>
          <w:ilvl w:val="0"/>
          <w:numId w:val="4"/>
        </w:num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 w:cs="Book Antiqua"/>
          <w:bCs/>
        </w:rPr>
        <w:t xml:space="preserve">Kërkesë me datën </w:t>
      </w:r>
      <w:r w:rsidRPr="00A24627">
        <w:rPr>
          <w:rFonts w:ascii="Book Antiqua" w:hAnsi="Book Antiqua" w:cs="Book Antiqua"/>
          <w:bCs/>
        </w:rPr>
        <w:t>02.10.17</w:t>
      </w:r>
      <w:r w:rsidRPr="004530B0">
        <w:rPr>
          <w:rFonts w:ascii="Book Antiqua" w:hAnsi="Book Antiqua" w:cs="Book Antiqua"/>
          <w:bCs/>
        </w:rPr>
        <w:t xml:space="preserve"> </w:t>
      </w:r>
      <w:r w:rsidRPr="00A24627">
        <w:rPr>
          <w:rFonts w:ascii="Book Antiqua" w:hAnsi="Book Antiqua" w:cs="Book Antiqua"/>
          <w:bCs/>
        </w:rPr>
        <w:t xml:space="preserve">ref 7572   </w:t>
      </w:r>
      <w:r>
        <w:rPr>
          <w:rFonts w:ascii="Book Antiqua" w:hAnsi="Book Antiqua" w:cs="Book Antiqua"/>
          <w:bCs/>
        </w:rPr>
        <w:t>tek sekretari i përgjithshëm dedikuar për të gjithë stafin menaxhues të MI, r</w:t>
      </w:r>
      <w:r w:rsidRPr="00A24627">
        <w:rPr>
          <w:rFonts w:ascii="Book Antiqua" w:hAnsi="Book Antiqua" w:cs="Book Antiqua"/>
          <w:bCs/>
        </w:rPr>
        <w:t>ekomandim për përfaqësim të barabartë komfort obligimeve të Ligjit për Barazi Gjinore</w:t>
      </w:r>
      <w:r>
        <w:rPr>
          <w:rFonts w:ascii="Book Antiqua" w:hAnsi="Book Antiqua" w:cs="Book Antiqua"/>
          <w:bCs/>
        </w:rPr>
        <w:t>.</w:t>
      </w:r>
    </w:p>
    <w:p w:rsidR="0052135F" w:rsidRDefault="0052135F" w:rsidP="0052135F">
      <w:pPr>
        <w:pStyle w:val="ListParagraph"/>
        <w:numPr>
          <w:ilvl w:val="0"/>
          <w:numId w:val="4"/>
        </w:num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</w:rPr>
      </w:pPr>
      <w:r w:rsidRPr="007156B0">
        <w:rPr>
          <w:rStyle w:val="Strong"/>
          <w:rFonts w:ascii="Book Antiqua" w:hAnsi="Book Antiqua"/>
          <w:b w:val="0"/>
        </w:rPr>
        <w:t>K</w:t>
      </w:r>
      <w:r>
        <w:rPr>
          <w:rStyle w:val="Strong"/>
          <w:rFonts w:ascii="Book Antiqua" w:hAnsi="Book Antiqua"/>
          <w:b w:val="0"/>
        </w:rPr>
        <w:t>ë</w:t>
      </w:r>
      <w:r w:rsidRPr="007156B0">
        <w:rPr>
          <w:rStyle w:val="Strong"/>
          <w:rFonts w:ascii="Book Antiqua" w:hAnsi="Book Antiqua"/>
          <w:b w:val="0"/>
        </w:rPr>
        <w:t xml:space="preserve">rkesë </w:t>
      </w:r>
      <w:r>
        <w:rPr>
          <w:rFonts w:ascii="Book Antiqua" w:hAnsi="Book Antiqua"/>
        </w:rPr>
        <w:t xml:space="preserve">me daten </w:t>
      </w:r>
      <w:r>
        <w:rPr>
          <w:rStyle w:val="Strong"/>
          <w:rFonts w:ascii="Book Antiqua" w:hAnsi="Book Antiqua"/>
        </w:rPr>
        <w:t xml:space="preserve">22.09.17 ref 7383 </w:t>
      </w:r>
      <w:r w:rsidRPr="007156B0">
        <w:rPr>
          <w:rStyle w:val="Strong"/>
          <w:rFonts w:ascii="Book Antiqua" w:hAnsi="Book Antiqua"/>
          <w:b w:val="0"/>
        </w:rPr>
        <w:t>rreth angazhimit te muajit tetor që është</w:t>
      </w:r>
      <w:r w:rsidRPr="0035375B">
        <w:rPr>
          <w:rStyle w:val="Strong"/>
          <w:rFonts w:ascii="Book Antiqua" w:hAnsi="Book Antiqua"/>
        </w:rPr>
        <w:t xml:space="preserve"> </w:t>
      </w:r>
      <w:r w:rsidRPr="0035375B">
        <w:rPr>
          <w:rStyle w:val="Strong"/>
          <w:rFonts w:ascii="Book Antiqua" w:hAnsi="Book Antiqua"/>
          <w:shd w:val="clear" w:color="auto" w:fill="FFFFFF"/>
        </w:rPr>
        <w:t>“</w:t>
      </w:r>
      <w:r w:rsidRPr="0035375B">
        <w:rPr>
          <w:rStyle w:val="Strong"/>
          <w:rFonts w:ascii="Book Antiqua" w:hAnsi="Book Antiqua"/>
          <w:i/>
          <w:iCs/>
          <w:shd w:val="clear" w:color="auto" w:fill="FFFFFF"/>
        </w:rPr>
        <w:t>Muaji Ndërkombëtarë i Luftës Kundër Kancerit të Gjirit</w:t>
      </w:r>
      <w:r w:rsidRPr="0035375B">
        <w:rPr>
          <w:rStyle w:val="Strong"/>
          <w:rFonts w:ascii="Book Antiqua" w:hAnsi="Book Antiqua"/>
        </w:rPr>
        <w:t xml:space="preserve"> “</w:t>
      </w:r>
      <w:r w:rsidRPr="0035375B">
        <w:rPr>
          <w:rFonts w:ascii="Book Antiqua" w:hAnsi="Book Antiqua"/>
        </w:rPr>
        <w:t xml:space="preserve">kam </w:t>
      </w:r>
      <w:r w:rsidRPr="00211A69">
        <w:rPr>
          <w:rStyle w:val="Strong"/>
          <w:rFonts w:ascii="Book Antiqua" w:hAnsi="Book Antiqua"/>
          <w:b w:val="0"/>
        </w:rPr>
        <w:t xml:space="preserve">ndërmarr  </w:t>
      </w:r>
      <w:r>
        <w:rPr>
          <w:rFonts w:ascii="Book Antiqua" w:hAnsi="Book Antiqua"/>
        </w:rPr>
        <w:t>iniciativën eprojektit </w:t>
      </w:r>
      <w:r w:rsidRPr="0035375B">
        <w:rPr>
          <w:rFonts w:ascii="Book Antiqua" w:hAnsi="Book Antiqua"/>
        </w:rPr>
        <w:t>‘’</w:t>
      </w:r>
      <w:r w:rsidRPr="0035375B">
        <w:rPr>
          <w:rFonts w:ascii="Book Antiqua" w:hAnsi="Book Antiqua"/>
          <w:b/>
          <w:bCs/>
          <w:i/>
          <w:iCs/>
        </w:rPr>
        <w:t>Ta parandalojmë se sa ta luftojmë’’</w:t>
      </w:r>
      <w:r w:rsidRPr="0035375B">
        <w:rPr>
          <w:rFonts w:ascii="Book Antiqua" w:hAnsi="Book Antiqua"/>
        </w:rPr>
        <w:t xml:space="preserve"> aktivitet i së cilës ka qenë  vizitat  mjekësore të mamografi,  në Qendrën K</w:t>
      </w:r>
      <w:r>
        <w:rPr>
          <w:rFonts w:ascii="Book Antiqua" w:hAnsi="Book Antiqua"/>
        </w:rPr>
        <w:t xml:space="preserve">linike Universitare të Kosovës </w:t>
      </w:r>
      <w:r w:rsidRPr="0035375B">
        <w:rPr>
          <w:rFonts w:ascii="Book Antiqua" w:hAnsi="Book Antiqua"/>
        </w:rPr>
        <w:t>në Prishtinë</w:t>
      </w:r>
      <w:r>
        <w:rPr>
          <w:rFonts w:ascii="Book Antiqua" w:hAnsi="Book Antiqua"/>
        </w:rPr>
        <w:t xml:space="preserve"> është </w:t>
      </w:r>
      <w:r w:rsidRPr="0035375B">
        <w:rPr>
          <w:rFonts w:ascii="Book Antiqua" w:hAnsi="Book Antiqua"/>
        </w:rPr>
        <w:t>paraparë për gratë dhe vajza</w:t>
      </w:r>
      <w:r>
        <w:rPr>
          <w:rFonts w:ascii="Book Antiqua" w:hAnsi="Book Antiqua"/>
        </w:rPr>
        <w:t>t punonjëse të MI-së gjithsej 88</w:t>
      </w:r>
      <w:r w:rsidRPr="0035375B">
        <w:rPr>
          <w:rFonts w:ascii="Book Antiqua" w:hAnsi="Book Antiqua"/>
        </w:rPr>
        <w:t xml:space="preserve"> femra, </w:t>
      </w:r>
      <w:r>
        <w:rPr>
          <w:rFonts w:ascii="Book Antiqua" w:hAnsi="Book Antiqua"/>
        </w:rPr>
        <w:t xml:space="preserve">por nga </w:t>
      </w:r>
      <w:r w:rsidRPr="0035375B">
        <w:rPr>
          <w:rFonts w:ascii="Book Antiqua" w:hAnsi="Book Antiqua"/>
        </w:rPr>
        <w:t>Qendrën K</w:t>
      </w:r>
      <w:r>
        <w:rPr>
          <w:rFonts w:ascii="Book Antiqua" w:hAnsi="Book Antiqua"/>
        </w:rPr>
        <w:t>linike Universitare të Kosovës nuk eshte realizuar per arsye nuk ka mjete financiare.</w:t>
      </w:r>
    </w:p>
    <w:p w:rsidR="00C277E3" w:rsidRDefault="00C277E3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85725</wp:posOffset>
            </wp:positionV>
            <wp:extent cx="1666875" cy="2057400"/>
            <wp:effectExtent l="19050" t="0" r="9525" b="0"/>
            <wp:wrapNone/>
            <wp:docPr id="15" name="Picture 2" descr="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color w:val="000000" w:themeColor="text1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85725</wp:posOffset>
            </wp:positionV>
            <wp:extent cx="1600200" cy="2057400"/>
            <wp:effectExtent l="19050" t="0" r="0" b="0"/>
            <wp:wrapNone/>
            <wp:docPr id="16" name="Picture 3" descr="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color w:val="000000" w:themeColor="text1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85725</wp:posOffset>
            </wp:positionV>
            <wp:extent cx="1695450" cy="2057400"/>
            <wp:effectExtent l="19050" t="0" r="0" b="0"/>
            <wp:wrapNone/>
            <wp:docPr id="14" name="Picture 1" descr="IMG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7E3" w:rsidRDefault="00C277E3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</w:p>
    <w:p w:rsidR="00C277E3" w:rsidRDefault="00C277E3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</w:p>
    <w:p w:rsidR="00C277E3" w:rsidRDefault="00C277E3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</w:p>
    <w:p w:rsidR="00C277E3" w:rsidRDefault="00C277E3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</w:p>
    <w:p w:rsidR="00C277E3" w:rsidRDefault="00C277E3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</w:p>
    <w:p w:rsidR="00C43D44" w:rsidRDefault="00C43D44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</w:p>
    <w:p w:rsidR="00083743" w:rsidRPr="00083743" w:rsidRDefault="00083743" w:rsidP="00083743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 w:rsidRPr="00083743">
        <w:rPr>
          <w:rFonts w:ascii="Book Antiqua" w:hAnsi="Book Antiqua" w:cs="Segoe UI"/>
          <w:color w:val="212121"/>
          <w:sz w:val="22"/>
          <w:szCs w:val="22"/>
        </w:rPr>
        <w:t>Edhe sivjet, si Zyrtare për Barazi Gjinore në Ministrinë e Infrastrukturës, kam organizuar fushatën me qëllim të sensibilizimit për eliminimin e dhunës ndaj gruas. Kjo fushatë, që organizohet edhe në mjedise të tjera në mbarë botën, i jep asaj karakter mbarënjerëzor. Dhuna ndaj gruas është një problem i përmasave të mëdha, andaj shënimi i kësaj dite ka për qëllim që dhunën ndaj gruas ta ngre si problem, për eliminimin e të cilit duhet të angazhohen të gjithë - femra e meshkuj në mbarë botën. Për këtë arsye duhet që kjo çështje  të mos trajtohet vetëm si problem i grave, sepse çdokush mund të jetë objekt i dhunës - gratë, nënat, motrat dhe bijat tona.  </w:t>
      </w:r>
    </w:p>
    <w:p w:rsidR="00083743" w:rsidRPr="00083743" w:rsidRDefault="00083743" w:rsidP="00083743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  <w:r w:rsidRPr="00083743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Sivjet kam bërë përpjekje që fillimi i fushatës kundër dhunës ndaj gruas të begatohet edhe me forma të tjera. Në Ministrinë e Infrastrukturës ësht</w:t>
      </w:r>
      <w:r w:rsidRPr="00083743">
        <w:rPr>
          <w:rFonts w:ascii="Book Antiqua" w:hAnsi="Book Antiqua" w:cs="Segoe UI"/>
          <w:color w:val="212121"/>
          <w:shd w:val="clear" w:color="auto" w:fill="FFFFFF"/>
        </w:rPr>
        <w:t>ë përgatitur mesazhi sensibilizues për Ditën ndërkombëtare për eliminimin e dhunës ndaj gruas, që do t’ju dërgohet nëpërmjet postës elektronike,</w:t>
      </w:r>
      <w:r w:rsidRPr="00083743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> shpërndarja e</w:t>
      </w:r>
      <w:r w:rsidRPr="00083743">
        <w:rPr>
          <w:rFonts w:ascii="Book Antiqua" w:hAnsi="Book Antiqua" w:cs="Segoe UI"/>
          <w:color w:val="FF0000"/>
          <w:sz w:val="22"/>
          <w:szCs w:val="22"/>
          <w:shd w:val="clear" w:color="auto" w:fill="FFFFFF"/>
        </w:rPr>
        <w:t>“Kordelës së bardhë” , </w:t>
      </w:r>
      <w:r w:rsidRPr="00083743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t xml:space="preserve">si dhe gota  me </w:t>
      </w:r>
      <w:r w:rsidRPr="00083743">
        <w:rPr>
          <w:rFonts w:ascii="Book Antiqua" w:hAnsi="Book Antiqua" w:cs="Segoe UI"/>
          <w:color w:val="212121"/>
          <w:sz w:val="22"/>
          <w:szCs w:val="22"/>
          <w:shd w:val="clear" w:color="auto" w:fill="FFFFFF"/>
        </w:rPr>
        <w:lastRenderedPageBreak/>
        <w:t>logon </w:t>
      </w:r>
      <w:r w:rsidRPr="00083743">
        <w:rPr>
          <w:rFonts w:ascii="Book Antiqua" w:hAnsi="Book Antiqua" w:cs="Segoe UI"/>
          <w:i/>
          <w:iCs/>
          <w:color w:val="FF0000"/>
          <w:sz w:val="22"/>
          <w:szCs w:val="22"/>
          <w:shd w:val="clear" w:color="auto" w:fill="FFFFFF"/>
        </w:rPr>
        <w:t>“Stop dhunës ndaj gruas’’</w:t>
      </w:r>
      <w:r w:rsidRPr="00083743">
        <w:rPr>
          <w:rFonts w:ascii="Book Antiqua" w:hAnsi="Book Antiqua" w:cs="Segoe UI"/>
          <w:color w:val="FF0000"/>
          <w:sz w:val="22"/>
          <w:szCs w:val="22"/>
          <w:shd w:val="clear" w:color="auto" w:fill="FFFFFF"/>
        </w:rPr>
        <w:t> ‘’</w:t>
      </w:r>
      <w:r w:rsidRPr="00083743">
        <w:rPr>
          <w:rFonts w:ascii="Book Antiqua" w:hAnsi="Book Antiqua" w:cs="Segoe UI"/>
          <w:i/>
          <w:iCs/>
          <w:color w:val="FF0000"/>
          <w:sz w:val="22"/>
          <w:szCs w:val="22"/>
          <w:shd w:val="clear" w:color="auto" w:fill="FFFFFF"/>
        </w:rPr>
        <w:t>Komuniko me fjalë, jo me dhunë</w:t>
      </w:r>
      <w:r w:rsidRPr="00083743">
        <w:rPr>
          <w:rFonts w:ascii="Book Antiqua" w:hAnsi="Book Antiqua" w:cs="Segoe UI"/>
          <w:color w:val="212121"/>
          <w:shd w:val="clear" w:color="auto" w:fill="FFFFFF"/>
        </w:rPr>
        <w:t> , që do të shpërndahen ditën e hënë, më 27 nëntor 2017,nga një gotë për qdo koleg</w:t>
      </w:r>
      <w:r w:rsidRPr="00083743">
        <w:rPr>
          <w:rFonts w:ascii="Sylfaen" w:hAnsi="Sylfaen" w:cs="Segoe UI"/>
          <w:color w:val="212121"/>
          <w:shd w:val="clear" w:color="auto" w:fill="FFFFFF"/>
        </w:rPr>
        <w:t>ë</w:t>
      </w:r>
      <w:r w:rsidRPr="00083743">
        <w:rPr>
          <w:rFonts w:ascii="Book Antiqua" w:hAnsi="Book Antiqua" w:cs="Segoe UI"/>
          <w:color w:val="212121"/>
          <w:shd w:val="clear" w:color="auto" w:fill="FFFFFF"/>
        </w:rPr>
        <w:t>/e.</w:t>
      </w:r>
    </w:p>
    <w:p w:rsidR="00C277E3" w:rsidRPr="00C277E3" w:rsidRDefault="00C277E3" w:rsidP="00C277E3">
      <w:pPr>
        <w:pBdr>
          <w:bottom w:val="single" w:sz="6" w:space="0" w:color="auto"/>
        </w:pBdr>
        <w:spacing w:before="100" w:beforeAutospacing="1" w:after="100" w:afterAutospacing="1"/>
        <w:jc w:val="both"/>
        <w:rPr>
          <w:rFonts w:ascii="Book Antiqua" w:hAnsi="Book Antiqua"/>
          <w:color w:val="000000" w:themeColor="text1"/>
        </w:rPr>
      </w:pPr>
    </w:p>
    <w:p w:rsidR="00DE5D9F" w:rsidRPr="00DE5D9F" w:rsidRDefault="00467942" w:rsidP="00DE5D9F">
      <w:pPr>
        <w:pStyle w:val="ListParagraph"/>
        <w:numPr>
          <w:ilvl w:val="0"/>
          <w:numId w:val="4"/>
        </w:numPr>
        <w:pBdr>
          <w:bottom w:val="single" w:sz="6" w:space="13" w:color="auto"/>
        </w:pBdr>
        <w:spacing w:before="100" w:beforeAutospacing="1" w:after="100" w:afterAutospacing="1"/>
        <w:jc w:val="both"/>
        <w:rPr>
          <w:rFonts w:ascii="Book Antiqua" w:hAnsi="Book Antiqua"/>
        </w:rPr>
      </w:pPr>
      <w:r w:rsidRPr="008379C9">
        <w:rPr>
          <w:rFonts w:ascii="Book Antiqua" w:hAnsi="Book Antiqua"/>
        </w:rPr>
        <w:t xml:space="preserve">Nga buxheti i Ministrisë së infrastrukturës  të paguar për trajnime jashtë vendit </w:t>
      </w:r>
      <w:r w:rsidRPr="00670EA0">
        <w:rPr>
          <w:rFonts w:ascii="Book Antiqua" w:hAnsi="Book Antiqua"/>
        </w:rPr>
        <w:t xml:space="preserve">morën pjesë </w:t>
      </w:r>
      <w:r>
        <w:rPr>
          <w:rFonts w:ascii="Book Antiqua" w:hAnsi="Book Antiqua"/>
        </w:rPr>
        <w:t>159 kolegë të</w:t>
      </w:r>
      <w:r w:rsidRPr="00670EA0">
        <w:rPr>
          <w:rFonts w:ascii="Book Antiqua" w:hAnsi="Book Antiqua"/>
        </w:rPr>
        <w:t xml:space="preserve"> MI</w:t>
      </w:r>
      <w:r>
        <w:rPr>
          <w:rFonts w:ascii="Book Antiqua" w:hAnsi="Book Antiqua"/>
        </w:rPr>
        <w:t>,</w:t>
      </w:r>
      <w:r w:rsidR="00C277E3">
        <w:rPr>
          <w:rFonts w:ascii="Book Antiqua" w:hAnsi="Book Antiqua"/>
        </w:rPr>
        <w:t xml:space="preserve"> </w:t>
      </w:r>
      <w:r w:rsidR="00C277E3" w:rsidRPr="00C277E3">
        <w:rPr>
          <w:rFonts w:ascii="Book Antiqua" w:hAnsi="Book Antiqua"/>
          <w:i/>
        </w:rPr>
        <w:t xml:space="preserve">gjithsejë meshkuj  </w:t>
      </w:r>
      <w:r w:rsidR="00C277E3">
        <w:rPr>
          <w:rFonts w:ascii="Book Antiqua" w:hAnsi="Book Antiqua"/>
          <w:i/>
        </w:rPr>
        <w:t>janë</w:t>
      </w:r>
      <w:r w:rsidR="00C277E3" w:rsidRPr="00C277E3">
        <w:rPr>
          <w:rFonts w:ascii="Book Antiqua" w:hAnsi="Book Antiqua"/>
          <w:i/>
        </w:rPr>
        <w:t xml:space="preserve"> </w:t>
      </w:r>
      <w:r w:rsidR="00C277E3">
        <w:rPr>
          <w:rFonts w:ascii="Book Antiqua" w:hAnsi="Book Antiqua"/>
          <w:i/>
        </w:rPr>
        <w:t>nga 223 morën pjesë 124 (</w:t>
      </w:r>
      <w:r w:rsidRPr="007B5FFF">
        <w:rPr>
          <w:rFonts w:ascii="Book Antiqua" w:hAnsi="Book Antiqua"/>
          <w:i/>
        </w:rPr>
        <w:t>55,60%</w:t>
      </w:r>
      <w:r w:rsidR="00C277E3">
        <w:rPr>
          <w:rFonts w:ascii="Book Antiqua" w:hAnsi="Book Antiqua"/>
          <w:i/>
        </w:rPr>
        <w:t>)</w:t>
      </w:r>
      <w:r w:rsidRPr="007B5FFF">
        <w:rPr>
          <w:rFonts w:ascii="Book Antiqua" w:hAnsi="Book Antiqua"/>
          <w:i/>
        </w:rPr>
        <w:t xml:space="preserve">, kurse </w:t>
      </w:r>
      <w:r w:rsidR="00C277E3">
        <w:rPr>
          <w:rFonts w:ascii="Book Antiqua" w:hAnsi="Book Antiqua"/>
          <w:i/>
        </w:rPr>
        <w:t xml:space="preserve">68 femra janë morën pjesë </w:t>
      </w:r>
      <w:r w:rsidRPr="007B5FFF">
        <w:rPr>
          <w:rFonts w:ascii="Book Antiqua" w:hAnsi="Book Antiqua"/>
          <w:i/>
        </w:rPr>
        <w:t>35</w:t>
      </w:r>
      <w:r w:rsidR="00C277E3">
        <w:rPr>
          <w:rFonts w:ascii="Book Antiqua" w:hAnsi="Book Antiqua"/>
          <w:i/>
        </w:rPr>
        <w:t xml:space="preserve"> </w:t>
      </w:r>
      <w:r w:rsidRPr="007B5FFF">
        <w:rPr>
          <w:rFonts w:ascii="Book Antiqua" w:hAnsi="Book Antiqua"/>
          <w:i/>
        </w:rPr>
        <w:t xml:space="preserve"> femra </w:t>
      </w:r>
      <w:r w:rsidR="00C277E3">
        <w:rPr>
          <w:rFonts w:ascii="Book Antiqua" w:hAnsi="Book Antiqua"/>
          <w:i/>
        </w:rPr>
        <w:t>(</w:t>
      </w:r>
      <w:r w:rsidRPr="007B5FFF">
        <w:rPr>
          <w:rFonts w:ascii="Book Antiqua" w:hAnsi="Book Antiqua"/>
          <w:i/>
        </w:rPr>
        <w:t>51,47%</w:t>
      </w:r>
      <w:r w:rsidR="00C277E3">
        <w:rPr>
          <w:rFonts w:ascii="Book Antiqua" w:hAnsi="Book Antiqua"/>
          <w:i/>
        </w:rPr>
        <w:t>)</w:t>
      </w:r>
      <w:r w:rsidRPr="007B5FFF">
        <w:rPr>
          <w:rFonts w:ascii="Book Antiqua" w:hAnsi="Book Antiqua"/>
          <w:i/>
        </w:rPr>
        <w:t>, për vitin 2017 .</w:t>
      </w:r>
    </w:p>
    <w:p w:rsidR="0052135F" w:rsidRPr="00467942" w:rsidRDefault="0052135F" w:rsidP="00467942">
      <w:pPr>
        <w:pStyle w:val="ListParagraph"/>
        <w:numPr>
          <w:ilvl w:val="0"/>
          <w:numId w:val="4"/>
        </w:numPr>
        <w:pBdr>
          <w:bottom w:val="single" w:sz="6" w:space="13" w:color="auto"/>
        </w:pBdr>
        <w:spacing w:before="100" w:beforeAutospacing="1" w:after="100" w:afterAutospacing="1"/>
        <w:jc w:val="both"/>
        <w:rPr>
          <w:rFonts w:ascii="Book Antiqua" w:hAnsi="Book Antiqua"/>
        </w:rPr>
      </w:pPr>
      <w:r w:rsidRPr="00467942">
        <w:rPr>
          <w:rFonts w:ascii="Book Antiqua" w:hAnsi="Book Antiqua" w:cs="Courier New"/>
          <w:b/>
          <w:color w:val="000000" w:themeColor="text1"/>
          <w:sz w:val="22"/>
          <w:szCs w:val="22"/>
        </w:rPr>
        <w:t>Efikasiteti i testimit të k</w:t>
      </w:r>
      <w:r w:rsidR="0082432C">
        <w:rPr>
          <w:rFonts w:ascii="Book Antiqua" w:hAnsi="Book Antiqua" w:cs="Courier New"/>
          <w:b/>
          <w:color w:val="000000" w:themeColor="text1"/>
          <w:sz w:val="22"/>
          <w:szCs w:val="22"/>
        </w:rPr>
        <w:t xml:space="preserve">andidatëve për Patentë-Shoferi </w:t>
      </w:r>
      <w:r w:rsidRPr="00467942">
        <w:rPr>
          <w:rFonts w:ascii="Book Antiqua" w:hAnsi="Book Antiqua" w:cs="Courier New"/>
          <w:b/>
          <w:color w:val="000000" w:themeColor="text1"/>
          <w:sz w:val="22"/>
          <w:szCs w:val="22"/>
        </w:rPr>
        <w:t xml:space="preserve"> nga pjesa teorike e testimit, RAPORTI : Janar – </w:t>
      </w:r>
      <w:r w:rsidR="0082432C">
        <w:rPr>
          <w:rFonts w:ascii="Book Antiqua" w:hAnsi="Book Antiqua" w:cs="Courier New"/>
          <w:b/>
          <w:color w:val="000000" w:themeColor="text1"/>
          <w:sz w:val="22"/>
          <w:szCs w:val="22"/>
        </w:rPr>
        <w:t>Në</w:t>
      </w:r>
      <w:r w:rsidRPr="00467942">
        <w:rPr>
          <w:rFonts w:ascii="Book Antiqua" w:hAnsi="Book Antiqua" w:cs="Courier New"/>
          <w:b/>
          <w:color w:val="000000" w:themeColor="text1"/>
          <w:sz w:val="22"/>
          <w:szCs w:val="22"/>
        </w:rPr>
        <w:t>ntor 2017</w:t>
      </w:r>
      <w:r w:rsidRPr="00467942">
        <w:rPr>
          <w:rFonts w:ascii="Book Antiqua" w:hAnsi="Book Antiqua" w:cs="Courier New"/>
          <w:b/>
          <w:color w:val="FFFFFF" w:themeColor="background1"/>
          <w:sz w:val="22"/>
          <w:szCs w:val="22"/>
        </w:rPr>
        <w:t>r 2016</w:t>
      </w:r>
    </w:p>
    <w:tbl>
      <w:tblPr>
        <w:tblW w:w="1142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20"/>
        <w:gridCol w:w="720"/>
        <w:gridCol w:w="665"/>
        <w:gridCol w:w="685"/>
        <w:gridCol w:w="630"/>
        <w:gridCol w:w="630"/>
        <w:gridCol w:w="630"/>
        <w:gridCol w:w="1033"/>
        <w:gridCol w:w="1044"/>
        <w:gridCol w:w="764"/>
        <w:gridCol w:w="701"/>
        <w:gridCol w:w="764"/>
        <w:gridCol w:w="764"/>
        <w:gridCol w:w="869"/>
      </w:tblGrid>
      <w:tr w:rsidR="0052135F" w:rsidRPr="00EC6D73" w:rsidTr="00D136D0">
        <w:trPr>
          <w:trHeight w:val="826"/>
        </w:trPr>
        <w:tc>
          <w:tcPr>
            <w:tcW w:w="549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spacing w:line="36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Rezultatet e kalueshmërisë (efikasitetit) sipas numrit të testimeve të kandidatëve të cilët kanë kaluar testin teorik.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2135F" w:rsidRPr="0017328F" w:rsidRDefault="0052135F" w:rsidP="00D136D0">
            <w:pPr>
              <w:spacing w:line="360" w:lineRule="auto"/>
              <w:rPr>
                <w:rFonts w:ascii="Courier New" w:hAnsi="Courier New" w:cs="Courier New"/>
                <w:color w:val="000000" w:themeColor="text1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Kandidatët të cilët kanë kaluar provimin sipas gjinisë.</w:t>
            </w:r>
          </w:p>
        </w:tc>
        <w:tc>
          <w:tcPr>
            <w:tcW w:w="386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Suksesi i treguar i kandidatëve të cilët nuk e kanë kaluar provimin sipas poenëve.</w:t>
            </w:r>
          </w:p>
        </w:tc>
      </w:tr>
      <w:tr w:rsidR="0052135F" w:rsidRPr="00EC6D73" w:rsidTr="00D136D0">
        <w:trPr>
          <w:trHeight w:val="633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VII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VII+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2135F" w:rsidRPr="00EC6D73" w:rsidRDefault="0052135F" w:rsidP="00D136D0">
            <w:pPr>
              <w:ind w:left="32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6D73">
              <w:rPr>
                <w:rFonts w:ascii="Courier New" w:hAnsi="Courier New" w:cs="Courier New"/>
                <w:color w:val="000000" w:themeColor="text1"/>
              </w:rPr>
              <w:t>M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2135F" w:rsidRPr="00EC6D73" w:rsidRDefault="0052135F" w:rsidP="00D136D0">
            <w:pPr>
              <w:ind w:left="32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6D73">
              <w:rPr>
                <w:rFonts w:ascii="Courier New" w:hAnsi="Courier New" w:cs="Courier New"/>
                <w:color w:val="000000" w:themeColor="text1"/>
              </w:rPr>
              <w:t>F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0-9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10-29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30-49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50-69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70-89</w:t>
            </w:r>
          </w:p>
        </w:tc>
      </w:tr>
      <w:tr w:rsidR="0052135F" w:rsidRPr="00EC6D73" w:rsidTr="00D136D0">
        <w:trPr>
          <w:trHeight w:val="633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13002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5978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3167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1902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1162</w:t>
            </w: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776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574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2135F" w:rsidRPr="00EC6D73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15821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52135F" w:rsidRPr="00EC6D73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11226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1206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3559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11451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2135F" w:rsidRPr="0017328F" w:rsidRDefault="0052135F" w:rsidP="00D136D0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7328F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22006</w:t>
            </w:r>
          </w:p>
        </w:tc>
      </w:tr>
    </w:tbl>
    <w:p w:rsidR="0052135F" w:rsidRPr="000D1CE1" w:rsidRDefault="0052135F" w:rsidP="0052135F">
      <w:pPr>
        <w:jc w:val="both"/>
        <w:rPr>
          <w:rFonts w:ascii="Courier New" w:hAnsi="Courier New" w:cs="Courier New"/>
          <w:b/>
        </w:rPr>
      </w:pPr>
    </w:p>
    <w:p w:rsidR="0052135F" w:rsidRPr="000D1CE1" w:rsidRDefault="0052135F" w:rsidP="00C43D44">
      <w:pPr>
        <w:pStyle w:val="ListParagraph"/>
        <w:suppressAutoHyphens/>
        <w:autoSpaceDN w:val="0"/>
        <w:ind w:left="180"/>
        <w:jc w:val="both"/>
        <w:textAlignment w:val="baseline"/>
        <w:rPr>
          <w:rFonts w:ascii="Courier New" w:hAnsi="Courier New" w:cs="Courier New"/>
        </w:rPr>
      </w:pPr>
    </w:p>
    <w:p w:rsidR="0052135F" w:rsidRPr="000D1CE1" w:rsidRDefault="0052135F" w:rsidP="0052135F">
      <w:pPr>
        <w:tabs>
          <w:tab w:val="left" w:pos="6120"/>
          <w:tab w:val="left" w:pos="6300"/>
          <w:tab w:val="left" w:pos="6480"/>
          <w:tab w:val="left" w:pos="7005"/>
          <w:tab w:val="left" w:pos="7110"/>
        </w:tabs>
        <w:spacing w:line="276" w:lineRule="auto"/>
        <w:rPr>
          <w:rFonts w:ascii="Courier New" w:hAnsi="Courier New" w:cs="Courier New"/>
        </w:rPr>
      </w:pPr>
    </w:p>
    <w:p w:rsidR="0052135F" w:rsidRPr="00360EF1" w:rsidRDefault="0052135F" w:rsidP="0052135F">
      <w:pPr>
        <w:pStyle w:val="ListParagraph"/>
        <w:numPr>
          <w:ilvl w:val="0"/>
          <w:numId w:val="27"/>
        </w:numPr>
        <w:spacing w:line="276" w:lineRule="auto"/>
        <w:rPr>
          <w:rFonts w:ascii="Courier New" w:hAnsi="Courier New" w:cs="Courier New"/>
        </w:rPr>
      </w:pPr>
      <w:r w:rsidRPr="000D1CE1">
        <w:rPr>
          <w:rFonts w:ascii="Courier New" w:hAnsi="Courier New" w:cs="Courier New"/>
        </w:rPr>
        <w:t xml:space="preserve">Kandidatë që kanë kaluar sipas gjinisë   </w:t>
      </w:r>
    </w:p>
    <w:p w:rsidR="0052135F" w:rsidRPr="000D1CE1" w:rsidRDefault="0052135F" w:rsidP="0052135F">
      <w:pPr>
        <w:pStyle w:val="ListParagraph"/>
        <w:numPr>
          <w:ilvl w:val="0"/>
          <w:numId w:val="27"/>
        </w:numPr>
        <w:spacing w:line="276" w:lineRule="auto"/>
        <w:rPr>
          <w:rFonts w:ascii="Courier New" w:hAnsi="Courier New" w:cs="Courier New"/>
        </w:rPr>
      </w:pPr>
      <w:r w:rsidRPr="000D1CE1">
        <w:rPr>
          <w:rFonts w:ascii="Courier New" w:hAnsi="Courier New" w:cs="Courier New"/>
        </w:rPr>
        <w:t>Meshkuj: ..............</w:t>
      </w:r>
      <w:r>
        <w:rPr>
          <w:rFonts w:ascii="Courier New" w:hAnsi="Courier New" w:cs="Courier New"/>
        </w:rPr>
        <w:t>...................</w:t>
      </w:r>
      <w:r w:rsidRPr="000D1CE1">
        <w:rPr>
          <w:rFonts w:ascii="Courier New" w:hAnsi="Courier New" w:cs="Courier New"/>
        </w:rPr>
        <w:t>.....</w:t>
      </w:r>
      <w:r>
        <w:rPr>
          <w:rFonts w:ascii="Courier New" w:hAnsi="Courier New" w:cs="Courier New"/>
        </w:rPr>
        <w:t xml:space="preserve">15821ose </w:t>
      </w:r>
      <w:r w:rsidRPr="0007677F">
        <w:rPr>
          <w:rFonts w:ascii="Courier New" w:hAnsi="Courier New" w:cs="Courier New"/>
        </w:rPr>
        <w:t>58.50%</w:t>
      </w:r>
    </w:p>
    <w:p w:rsidR="0052135F" w:rsidRPr="008F52F3" w:rsidRDefault="0052135F" w:rsidP="0052135F">
      <w:pPr>
        <w:pStyle w:val="ListParagraph"/>
        <w:numPr>
          <w:ilvl w:val="0"/>
          <w:numId w:val="27"/>
        </w:numPr>
        <w:spacing w:line="276" w:lineRule="auto"/>
        <w:rPr>
          <w:rFonts w:ascii="Courier New" w:hAnsi="Courier New" w:cs="Courier New"/>
        </w:rPr>
      </w:pPr>
      <w:r w:rsidRPr="000D1CE1">
        <w:rPr>
          <w:rFonts w:ascii="Courier New" w:hAnsi="Courier New" w:cs="Courier New"/>
        </w:rPr>
        <w:t>Femra: ....................................</w:t>
      </w:r>
      <w:r>
        <w:rPr>
          <w:rFonts w:ascii="Courier New" w:hAnsi="Courier New" w:cs="Courier New"/>
        </w:rPr>
        <w:t xml:space="preserve">11226ose </w:t>
      </w:r>
      <w:r w:rsidRPr="0007677F">
        <w:rPr>
          <w:rFonts w:ascii="Courier New" w:hAnsi="Courier New" w:cs="Courier New"/>
        </w:rPr>
        <w:t>41.50%</w:t>
      </w:r>
    </w:p>
    <w:p w:rsidR="0052135F" w:rsidRPr="009C35A1" w:rsidRDefault="0052135F" w:rsidP="0052135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Të bashkangjitur gjeni tabelë</w:t>
      </w:r>
      <w:r w:rsidRPr="00907A46">
        <w:rPr>
          <w:rFonts w:ascii="Book Antiqua" w:hAnsi="Book Antiqua"/>
        </w:rPr>
        <w:t>n si vijon nga Ministrin e Infrastrukturës</w:t>
      </w:r>
      <w:r>
        <w:rPr>
          <w:rFonts w:ascii="Book Antiqua" w:eastAsia="MS Mincho" w:hAnsi="Book Antiqua"/>
          <w:bCs/>
        </w:rPr>
        <w:t xml:space="preserve"> femrat në  pozitat vendi</w:t>
      </w:r>
      <w:r w:rsidRPr="00907A46">
        <w:rPr>
          <w:rFonts w:ascii="Book Antiqua" w:eastAsia="MS Mincho" w:hAnsi="Book Antiqua"/>
          <w:bCs/>
        </w:rPr>
        <w:t>marrëse</w:t>
      </w:r>
      <w:r>
        <w:rPr>
          <w:rFonts w:ascii="Book Antiqua" w:eastAsia="MS Mincho" w:hAnsi="Book Antiqua"/>
          <w:bCs/>
        </w:rPr>
        <w:t xml:space="preserve"> 2017 </w:t>
      </w:r>
      <w:r w:rsidRPr="00907A46">
        <w:rPr>
          <w:rFonts w:ascii="Book Antiqua" w:hAnsi="Book Antiqua"/>
        </w:rPr>
        <w:t xml:space="preserve"> :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076"/>
        <w:gridCol w:w="1254"/>
        <w:gridCol w:w="3402"/>
        <w:gridCol w:w="4783"/>
      </w:tblGrid>
      <w:tr w:rsidR="0052135F" w:rsidRPr="00E63F38" w:rsidTr="00C43D44">
        <w:trPr>
          <w:trHeight w:val="172"/>
        </w:trPr>
        <w:tc>
          <w:tcPr>
            <w:tcW w:w="11070" w:type="dxa"/>
            <w:gridSpan w:val="5"/>
          </w:tcPr>
          <w:p w:rsidR="0052135F" w:rsidRPr="00E63F38" w:rsidRDefault="0052135F" w:rsidP="00D136D0">
            <w:pPr>
              <w:jc w:val="center"/>
              <w:outlineLvl w:val="0"/>
              <w:rPr>
                <w:rFonts w:eastAsia="MS Mincho"/>
                <w:sz w:val="20"/>
                <w:szCs w:val="20"/>
              </w:rPr>
            </w:pPr>
            <w:r w:rsidRPr="00E63F38">
              <w:rPr>
                <w:rFonts w:eastAsia="MS Mincho"/>
                <w:b/>
                <w:bCs/>
                <w:sz w:val="20"/>
                <w:szCs w:val="20"/>
              </w:rPr>
              <w:t>Femrat në  pozitat vendimmarrëse në MI në vitin 2016</w:t>
            </w:r>
          </w:p>
        </w:tc>
      </w:tr>
      <w:tr w:rsidR="0052135F" w:rsidRPr="00E63F38" w:rsidTr="00C43D44">
        <w:trPr>
          <w:trHeight w:val="183"/>
        </w:trPr>
        <w:tc>
          <w:tcPr>
            <w:tcW w:w="555" w:type="dxa"/>
            <w:shd w:val="clear" w:color="auto" w:fill="D9D9D9"/>
          </w:tcPr>
          <w:p w:rsidR="0052135F" w:rsidRPr="00E63F38" w:rsidRDefault="0052135F" w:rsidP="00D136D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63F38">
              <w:rPr>
                <w:rFonts w:eastAsia="MS Mincho"/>
                <w:b/>
                <w:sz w:val="20"/>
                <w:szCs w:val="20"/>
              </w:rPr>
              <w:t>Nr.</w:t>
            </w:r>
          </w:p>
        </w:tc>
        <w:tc>
          <w:tcPr>
            <w:tcW w:w="1076" w:type="dxa"/>
            <w:shd w:val="clear" w:color="auto" w:fill="D9D9D9"/>
          </w:tcPr>
          <w:p w:rsidR="0052135F" w:rsidRPr="00E63F38" w:rsidRDefault="0052135F" w:rsidP="00D136D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63F38">
              <w:rPr>
                <w:rFonts w:eastAsia="MS Mincho"/>
                <w:b/>
                <w:sz w:val="20"/>
                <w:szCs w:val="20"/>
              </w:rPr>
              <w:t>Emri</w:t>
            </w:r>
          </w:p>
        </w:tc>
        <w:tc>
          <w:tcPr>
            <w:tcW w:w="1254" w:type="dxa"/>
            <w:shd w:val="clear" w:color="auto" w:fill="D9D9D9"/>
          </w:tcPr>
          <w:p w:rsidR="0052135F" w:rsidRPr="00E63F38" w:rsidRDefault="0052135F" w:rsidP="00D136D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63F38">
              <w:rPr>
                <w:rFonts w:eastAsia="MS Mincho"/>
                <w:b/>
                <w:sz w:val="20"/>
                <w:szCs w:val="20"/>
              </w:rPr>
              <w:t>Mbiemri</w:t>
            </w:r>
          </w:p>
        </w:tc>
        <w:tc>
          <w:tcPr>
            <w:tcW w:w="3402" w:type="dxa"/>
            <w:shd w:val="clear" w:color="auto" w:fill="D9D9D9"/>
          </w:tcPr>
          <w:p w:rsidR="0052135F" w:rsidRPr="00E63F38" w:rsidRDefault="0052135F" w:rsidP="00D136D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63F38">
              <w:rPr>
                <w:rFonts w:eastAsia="MS Mincho"/>
                <w:b/>
                <w:sz w:val="20"/>
                <w:szCs w:val="20"/>
              </w:rPr>
              <w:t>Departamenti</w:t>
            </w:r>
          </w:p>
        </w:tc>
        <w:tc>
          <w:tcPr>
            <w:tcW w:w="4783" w:type="dxa"/>
            <w:shd w:val="clear" w:color="auto" w:fill="D9D9D9"/>
          </w:tcPr>
          <w:p w:rsidR="0052135F" w:rsidRPr="00E63F38" w:rsidRDefault="0052135F" w:rsidP="00D136D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E63F38">
              <w:rPr>
                <w:rFonts w:eastAsia="MS Mincho"/>
                <w:b/>
                <w:sz w:val="20"/>
                <w:szCs w:val="20"/>
              </w:rPr>
              <w:t>Pozita</w:t>
            </w:r>
          </w:p>
        </w:tc>
      </w:tr>
      <w:tr w:rsidR="0052135F" w:rsidRPr="00E63F38" w:rsidTr="00C43D44">
        <w:trPr>
          <w:trHeight w:val="105"/>
        </w:trPr>
        <w:tc>
          <w:tcPr>
            <w:tcW w:w="555" w:type="dxa"/>
            <w:noWrap/>
          </w:tcPr>
          <w:p w:rsidR="0052135F" w:rsidRPr="00383498" w:rsidRDefault="0052135F" w:rsidP="00D136D0">
            <w:pPr>
              <w:jc w:val="center"/>
              <w:rPr>
                <w:rFonts w:ascii="Book Antiqua" w:eastAsia="MS Mincho" w:hAnsi="Book Antiqua" w:cs="Arial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 w:cs="Arial"/>
                <w:i/>
                <w:sz w:val="20"/>
                <w:szCs w:val="20"/>
              </w:rPr>
              <w:t>1</w:t>
            </w:r>
          </w:p>
        </w:tc>
        <w:tc>
          <w:tcPr>
            <w:tcW w:w="1076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Ajshe </w:t>
            </w:r>
          </w:p>
        </w:tc>
        <w:tc>
          <w:tcPr>
            <w:tcW w:w="1254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Ejupi</w:t>
            </w:r>
          </w:p>
        </w:tc>
        <w:tc>
          <w:tcPr>
            <w:tcW w:w="3402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Departamenti Ligjore</w:t>
            </w:r>
          </w:p>
        </w:tc>
        <w:tc>
          <w:tcPr>
            <w:tcW w:w="4783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Drejtoresh në Departamenti Ligjore u.d</w:t>
            </w:r>
          </w:p>
        </w:tc>
      </w:tr>
      <w:tr w:rsidR="0052135F" w:rsidRPr="00E63F38" w:rsidTr="00C43D44">
        <w:trPr>
          <w:trHeight w:val="105"/>
        </w:trPr>
        <w:tc>
          <w:tcPr>
            <w:tcW w:w="555" w:type="dxa"/>
            <w:noWrap/>
          </w:tcPr>
          <w:p w:rsidR="0052135F" w:rsidRPr="00383498" w:rsidRDefault="0052135F" w:rsidP="00D136D0">
            <w:pPr>
              <w:jc w:val="center"/>
              <w:rPr>
                <w:rFonts w:ascii="Book Antiqua" w:eastAsia="MS Mincho" w:hAnsi="Book Antiqua" w:cs="Arial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 w:cs="Arial"/>
                <w:i/>
                <w:sz w:val="20"/>
                <w:szCs w:val="20"/>
              </w:rPr>
              <w:t>2</w:t>
            </w:r>
          </w:p>
        </w:tc>
        <w:tc>
          <w:tcPr>
            <w:tcW w:w="1076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Lindita</w:t>
            </w:r>
          </w:p>
        </w:tc>
        <w:tc>
          <w:tcPr>
            <w:tcW w:w="1254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Osaj</w:t>
            </w:r>
          </w:p>
        </w:tc>
        <w:tc>
          <w:tcPr>
            <w:tcW w:w="3402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Dep.i F dhe Sh. te përgjithshme</w:t>
            </w:r>
          </w:p>
        </w:tc>
        <w:tc>
          <w:tcPr>
            <w:tcW w:w="4783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Udhëheqëse e Divizionit të personelit</w:t>
            </w:r>
          </w:p>
        </w:tc>
      </w:tr>
      <w:tr w:rsidR="0052135F" w:rsidRPr="00E63F38" w:rsidTr="00C43D44">
        <w:trPr>
          <w:trHeight w:val="111"/>
        </w:trPr>
        <w:tc>
          <w:tcPr>
            <w:tcW w:w="555" w:type="dxa"/>
            <w:noWrap/>
          </w:tcPr>
          <w:p w:rsidR="0052135F" w:rsidRPr="00383498" w:rsidRDefault="0052135F" w:rsidP="00D136D0">
            <w:pPr>
              <w:jc w:val="center"/>
              <w:rPr>
                <w:rFonts w:ascii="Book Antiqua" w:eastAsia="MS Mincho" w:hAnsi="Book Antiqua" w:cs="Arial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 w:cs="Arial"/>
                <w:i/>
                <w:sz w:val="20"/>
                <w:szCs w:val="20"/>
              </w:rPr>
              <w:t>3</w:t>
            </w:r>
          </w:p>
        </w:tc>
        <w:tc>
          <w:tcPr>
            <w:tcW w:w="1076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Zekrije</w:t>
            </w:r>
          </w:p>
        </w:tc>
        <w:tc>
          <w:tcPr>
            <w:tcW w:w="1254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Osmani</w:t>
            </w:r>
          </w:p>
        </w:tc>
        <w:tc>
          <w:tcPr>
            <w:tcW w:w="3402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Departamenti i infrastrukturës</w:t>
            </w:r>
          </w:p>
        </w:tc>
        <w:tc>
          <w:tcPr>
            <w:tcW w:w="4783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Udhëheqëse e sektorit për projektin e rrugëve dhe urave </w:t>
            </w:r>
          </w:p>
        </w:tc>
      </w:tr>
      <w:tr w:rsidR="0052135F" w:rsidRPr="00E63F38" w:rsidTr="00C43D44">
        <w:trPr>
          <w:trHeight w:val="105"/>
        </w:trPr>
        <w:tc>
          <w:tcPr>
            <w:tcW w:w="555" w:type="dxa"/>
            <w:noWrap/>
          </w:tcPr>
          <w:p w:rsidR="0052135F" w:rsidRPr="00383498" w:rsidRDefault="0052135F" w:rsidP="00D136D0">
            <w:pPr>
              <w:jc w:val="center"/>
              <w:rPr>
                <w:rFonts w:ascii="Book Antiqua" w:eastAsia="MS Mincho" w:hAnsi="Book Antiqua" w:cs="Arial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 w:cs="Arial"/>
                <w:i/>
                <w:sz w:val="20"/>
                <w:szCs w:val="20"/>
              </w:rPr>
              <w:t>4</w:t>
            </w:r>
          </w:p>
        </w:tc>
        <w:tc>
          <w:tcPr>
            <w:tcW w:w="1076" w:type="dxa"/>
            <w:noWrap/>
          </w:tcPr>
          <w:p w:rsidR="0052135F" w:rsidRPr="00383498" w:rsidRDefault="0052135F" w:rsidP="00D136D0">
            <w:pPr>
              <w:jc w:val="both"/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Saranda</w:t>
            </w:r>
          </w:p>
        </w:tc>
        <w:tc>
          <w:tcPr>
            <w:tcW w:w="1254" w:type="dxa"/>
            <w:noWrap/>
          </w:tcPr>
          <w:p w:rsidR="0052135F" w:rsidRPr="00383498" w:rsidRDefault="0052135F" w:rsidP="00D136D0">
            <w:pPr>
              <w:jc w:val="both"/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Jusufi</w:t>
            </w:r>
          </w:p>
        </w:tc>
        <w:tc>
          <w:tcPr>
            <w:tcW w:w="3402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Kabineti   i Sek.  të Përgjithshëm   </w:t>
            </w:r>
          </w:p>
        </w:tc>
        <w:tc>
          <w:tcPr>
            <w:tcW w:w="4783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Udhëheqëse e Zyrës së Inf.  Publik</w:t>
            </w:r>
          </w:p>
        </w:tc>
      </w:tr>
      <w:tr w:rsidR="0052135F" w:rsidRPr="00E63F38" w:rsidTr="00C43D44">
        <w:trPr>
          <w:trHeight w:val="105"/>
        </w:trPr>
        <w:tc>
          <w:tcPr>
            <w:tcW w:w="555" w:type="dxa"/>
            <w:noWrap/>
          </w:tcPr>
          <w:p w:rsidR="0052135F" w:rsidRPr="00383498" w:rsidRDefault="0052135F" w:rsidP="00D136D0">
            <w:pPr>
              <w:jc w:val="center"/>
              <w:rPr>
                <w:rFonts w:ascii="Book Antiqua" w:eastAsia="MS Mincho" w:hAnsi="Book Antiqua" w:cs="Arial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 w:cs="Arial"/>
                <w:i/>
                <w:sz w:val="20"/>
                <w:szCs w:val="20"/>
              </w:rPr>
              <w:t>5</w:t>
            </w:r>
          </w:p>
        </w:tc>
        <w:tc>
          <w:tcPr>
            <w:tcW w:w="1076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Lumnije </w:t>
            </w:r>
          </w:p>
        </w:tc>
        <w:tc>
          <w:tcPr>
            <w:tcW w:w="1254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Berisha</w:t>
            </w:r>
          </w:p>
        </w:tc>
        <w:tc>
          <w:tcPr>
            <w:tcW w:w="3402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Departamenti i Automjeteve</w:t>
            </w:r>
          </w:p>
        </w:tc>
        <w:tc>
          <w:tcPr>
            <w:tcW w:w="4783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  <w:lang w:val="en-US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Udhëheqëse e njësisë  të patentë shoferit ne Prishtinë </w:t>
            </w:r>
          </w:p>
        </w:tc>
      </w:tr>
      <w:tr w:rsidR="0052135F" w:rsidRPr="00E63F38" w:rsidTr="00C43D44">
        <w:trPr>
          <w:trHeight w:val="105"/>
        </w:trPr>
        <w:tc>
          <w:tcPr>
            <w:tcW w:w="555" w:type="dxa"/>
            <w:noWrap/>
          </w:tcPr>
          <w:p w:rsidR="0052135F" w:rsidRPr="00383498" w:rsidRDefault="0052135F" w:rsidP="00D136D0">
            <w:pPr>
              <w:jc w:val="center"/>
              <w:rPr>
                <w:rFonts w:ascii="Book Antiqua" w:eastAsia="MS Mincho" w:hAnsi="Book Antiqua" w:cs="Arial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 w:cs="Arial"/>
                <w:i/>
                <w:sz w:val="20"/>
                <w:szCs w:val="20"/>
              </w:rPr>
              <w:t>6</w:t>
            </w:r>
          </w:p>
        </w:tc>
        <w:tc>
          <w:tcPr>
            <w:tcW w:w="1076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Florije </w:t>
            </w:r>
          </w:p>
        </w:tc>
        <w:tc>
          <w:tcPr>
            <w:tcW w:w="1254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Pajazit</w:t>
            </w:r>
          </w:p>
        </w:tc>
        <w:tc>
          <w:tcPr>
            <w:tcW w:w="3402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>Drejtoria e rrugëve të Kosovës</w:t>
            </w:r>
          </w:p>
        </w:tc>
        <w:tc>
          <w:tcPr>
            <w:tcW w:w="4783" w:type="dxa"/>
            <w:noWrap/>
          </w:tcPr>
          <w:p w:rsidR="0052135F" w:rsidRPr="00383498" w:rsidRDefault="0052135F" w:rsidP="00D136D0">
            <w:pPr>
              <w:rPr>
                <w:rFonts w:ascii="Book Antiqua" w:eastAsia="MS Mincho" w:hAnsi="Book Antiqua"/>
                <w:i/>
                <w:sz w:val="20"/>
                <w:szCs w:val="20"/>
              </w:rPr>
            </w:pPr>
            <w:r w:rsidRPr="00383498">
              <w:rPr>
                <w:rFonts w:ascii="Book Antiqua" w:eastAsia="MS Mincho" w:hAnsi="Book Antiqua"/>
                <w:i/>
                <w:sz w:val="20"/>
                <w:szCs w:val="20"/>
              </w:rPr>
              <w:t xml:space="preserve">Menaxhere Rajonale në Mitrovic </w:t>
            </w:r>
          </w:p>
        </w:tc>
      </w:tr>
      <w:tr w:rsidR="0052135F" w:rsidRPr="00E63F38" w:rsidTr="00C43D44">
        <w:trPr>
          <w:trHeight w:val="105"/>
        </w:trPr>
        <w:tc>
          <w:tcPr>
            <w:tcW w:w="555" w:type="dxa"/>
            <w:noWrap/>
          </w:tcPr>
          <w:p w:rsidR="0052135F" w:rsidRPr="00383498" w:rsidRDefault="0052135F" w:rsidP="00D136D0">
            <w:pPr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383498">
              <w:rPr>
                <w:rFonts w:ascii="Arial" w:eastAsia="MS Mincho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076" w:type="dxa"/>
            <w:noWrap/>
          </w:tcPr>
          <w:p w:rsidR="0052135F" w:rsidRPr="00383498" w:rsidRDefault="0052135F" w:rsidP="00D136D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83498">
              <w:rPr>
                <w:rFonts w:ascii="Book Antiqua" w:hAnsi="Book Antiqua"/>
                <w:i/>
                <w:sz w:val="20"/>
                <w:szCs w:val="20"/>
              </w:rPr>
              <w:t>Filize</w:t>
            </w:r>
          </w:p>
        </w:tc>
        <w:tc>
          <w:tcPr>
            <w:tcW w:w="1254" w:type="dxa"/>
            <w:noWrap/>
          </w:tcPr>
          <w:p w:rsidR="0052135F" w:rsidRPr="00383498" w:rsidRDefault="0052135F" w:rsidP="00D136D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83498">
              <w:rPr>
                <w:rFonts w:ascii="Book Antiqua" w:hAnsi="Book Antiqua"/>
                <w:i/>
                <w:sz w:val="20"/>
                <w:szCs w:val="20"/>
              </w:rPr>
              <w:t>Krasniqi</w:t>
            </w:r>
          </w:p>
        </w:tc>
        <w:tc>
          <w:tcPr>
            <w:tcW w:w="3402" w:type="dxa"/>
            <w:noWrap/>
          </w:tcPr>
          <w:p w:rsidR="0052135F" w:rsidRPr="00383498" w:rsidRDefault="0052135F" w:rsidP="00D136D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83498">
              <w:rPr>
                <w:rFonts w:ascii="Book Antiqua" w:hAnsi="Book Antiqua"/>
                <w:i/>
                <w:sz w:val="20"/>
                <w:szCs w:val="20"/>
              </w:rPr>
              <w:t xml:space="preserve">Dep.  i </w:t>
            </w:r>
            <w:r>
              <w:rPr>
                <w:rFonts w:ascii="Book Antiqua" w:hAnsi="Book Antiqua"/>
                <w:i/>
                <w:sz w:val="20"/>
                <w:szCs w:val="20"/>
              </w:rPr>
              <w:t>patente shoferave</w:t>
            </w:r>
          </w:p>
        </w:tc>
        <w:tc>
          <w:tcPr>
            <w:tcW w:w="4783" w:type="dxa"/>
            <w:noWrap/>
          </w:tcPr>
          <w:p w:rsidR="0052135F" w:rsidRPr="00383498" w:rsidRDefault="0052135F" w:rsidP="00D136D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83498">
              <w:rPr>
                <w:rFonts w:ascii="Book Antiqua" w:hAnsi="Book Antiqua"/>
                <w:i/>
                <w:sz w:val="20"/>
                <w:szCs w:val="20"/>
              </w:rPr>
              <w:t xml:space="preserve">Udhëheqëse e </w:t>
            </w:r>
            <w:r>
              <w:rPr>
                <w:rFonts w:ascii="Book Antiqua" w:hAnsi="Book Antiqua"/>
                <w:i/>
                <w:sz w:val="20"/>
                <w:szCs w:val="20"/>
              </w:rPr>
              <w:t>NJPSH Prishtine</w:t>
            </w:r>
          </w:p>
        </w:tc>
      </w:tr>
      <w:tr w:rsidR="0052135F" w:rsidRPr="00E63F38" w:rsidTr="00C43D44">
        <w:trPr>
          <w:trHeight w:val="105"/>
        </w:trPr>
        <w:tc>
          <w:tcPr>
            <w:tcW w:w="555" w:type="dxa"/>
            <w:noWrap/>
          </w:tcPr>
          <w:p w:rsidR="0052135F" w:rsidRPr="00E63F38" w:rsidRDefault="0052135F" w:rsidP="00D136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1076" w:type="dxa"/>
            <w:noWrap/>
          </w:tcPr>
          <w:p w:rsidR="0052135F" w:rsidRPr="002A12DF" w:rsidRDefault="0052135F" w:rsidP="00D136D0">
            <w:pPr>
              <w:rPr>
                <w:rFonts w:eastAsia="MS Mincho"/>
                <w:i/>
                <w:sz w:val="20"/>
                <w:szCs w:val="20"/>
              </w:rPr>
            </w:pPr>
            <w:r w:rsidRPr="002A12DF">
              <w:rPr>
                <w:rFonts w:eastAsia="MS Mincho"/>
                <w:i/>
                <w:sz w:val="20"/>
                <w:szCs w:val="20"/>
              </w:rPr>
              <w:t>Leonora</w:t>
            </w:r>
          </w:p>
        </w:tc>
        <w:tc>
          <w:tcPr>
            <w:tcW w:w="1254" w:type="dxa"/>
            <w:noWrap/>
          </w:tcPr>
          <w:p w:rsidR="0052135F" w:rsidRPr="002A12DF" w:rsidRDefault="0052135F" w:rsidP="00D136D0">
            <w:pPr>
              <w:rPr>
                <w:rFonts w:eastAsia="MS Mincho"/>
                <w:i/>
                <w:sz w:val="20"/>
                <w:szCs w:val="20"/>
              </w:rPr>
            </w:pPr>
            <w:r w:rsidRPr="002A12DF">
              <w:rPr>
                <w:rFonts w:eastAsia="MS Mincho"/>
                <w:i/>
                <w:sz w:val="20"/>
                <w:szCs w:val="20"/>
              </w:rPr>
              <w:t>Bacaj</w:t>
            </w:r>
          </w:p>
        </w:tc>
        <w:tc>
          <w:tcPr>
            <w:tcW w:w="3402" w:type="dxa"/>
            <w:noWrap/>
          </w:tcPr>
          <w:p w:rsidR="0052135F" w:rsidRPr="002A12DF" w:rsidRDefault="0052135F" w:rsidP="00D136D0">
            <w:pPr>
              <w:rPr>
                <w:rFonts w:eastAsia="MS Mincho"/>
                <w:i/>
                <w:sz w:val="20"/>
                <w:szCs w:val="20"/>
              </w:rPr>
            </w:pPr>
            <w:r w:rsidRPr="002A12DF">
              <w:rPr>
                <w:rFonts w:eastAsia="MS Mincho"/>
                <w:i/>
                <w:sz w:val="20"/>
                <w:szCs w:val="20"/>
              </w:rPr>
              <w:t>Dep. i automjeteve</w:t>
            </w:r>
          </w:p>
        </w:tc>
        <w:tc>
          <w:tcPr>
            <w:tcW w:w="4783" w:type="dxa"/>
            <w:noWrap/>
          </w:tcPr>
          <w:p w:rsidR="0052135F" w:rsidRPr="00E63F38" w:rsidRDefault="0052135F" w:rsidP="00D136D0">
            <w:pPr>
              <w:rPr>
                <w:rFonts w:eastAsia="MS Mincho"/>
                <w:sz w:val="20"/>
                <w:szCs w:val="20"/>
              </w:rPr>
            </w:pPr>
            <w:r w:rsidRPr="00674415">
              <w:rPr>
                <w:rFonts w:ascii="Book Antiqua" w:hAnsi="Book Antiqua"/>
                <w:i/>
                <w:sz w:val="20"/>
                <w:szCs w:val="20"/>
              </w:rPr>
              <w:t>Udhe. e divizionit per autoshkolla</w:t>
            </w:r>
          </w:p>
        </w:tc>
      </w:tr>
      <w:tr w:rsidR="0052135F" w:rsidRPr="00E63F38" w:rsidTr="00C43D44">
        <w:trPr>
          <w:trHeight w:val="204"/>
        </w:trPr>
        <w:tc>
          <w:tcPr>
            <w:tcW w:w="555" w:type="dxa"/>
          </w:tcPr>
          <w:p w:rsidR="0052135F" w:rsidRPr="00E63F38" w:rsidRDefault="0052135F" w:rsidP="00D136D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52135F" w:rsidRPr="00E63F38" w:rsidRDefault="0052135F" w:rsidP="00D136D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54" w:type="dxa"/>
          </w:tcPr>
          <w:p w:rsidR="0052135F" w:rsidRPr="00E63F38" w:rsidRDefault="0052135F" w:rsidP="00D136D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135F" w:rsidRPr="00E63F38" w:rsidRDefault="0052135F" w:rsidP="00D136D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83" w:type="dxa"/>
          </w:tcPr>
          <w:p w:rsidR="0052135F" w:rsidRPr="00E63F38" w:rsidRDefault="0052135F" w:rsidP="00D136D0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D53EFF" w:rsidRDefault="00D53EFF" w:rsidP="0052135F">
      <w:pPr>
        <w:jc w:val="both"/>
        <w:rPr>
          <w:rFonts w:ascii="Book Antiqua" w:hAnsi="Book Antiqua"/>
          <w:b/>
          <w:i/>
        </w:rPr>
      </w:pPr>
    </w:p>
    <w:p w:rsidR="00D53EFF" w:rsidRDefault="00D53EFF" w:rsidP="0052135F">
      <w:pPr>
        <w:jc w:val="both"/>
        <w:rPr>
          <w:rFonts w:ascii="Book Antiqua" w:hAnsi="Book Antiqua"/>
          <w:b/>
          <w:i/>
        </w:rPr>
      </w:pPr>
    </w:p>
    <w:p w:rsidR="00D53EFF" w:rsidRDefault="00D53EFF" w:rsidP="0052135F">
      <w:pPr>
        <w:jc w:val="both"/>
        <w:rPr>
          <w:rFonts w:ascii="Book Antiqua" w:hAnsi="Book Antiqua"/>
          <w:b/>
          <w:i/>
        </w:rPr>
      </w:pPr>
    </w:p>
    <w:p w:rsidR="00467942" w:rsidRPr="00BE1856" w:rsidRDefault="0052135F" w:rsidP="0052135F">
      <w:pPr>
        <w:jc w:val="both"/>
        <w:rPr>
          <w:rFonts w:ascii="Book Antiqua" w:hAnsi="Book Antiqua"/>
          <w:b/>
          <w:i/>
          <w:u w:val="single"/>
        </w:rPr>
      </w:pPr>
      <w:r w:rsidRPr="00BE1856">
        <w:rPr>
          <w:rFonts w:ascii="Book Antiqua" w:hAnsi="Book Antiqua"/>
          <w:b/>
          <w:i/>
        </w:rPr>
        <w:lastRenderedPageBreak/>
        <w:t>V.</w:t>
      </w:r>
      <w:r w:rsidRPr="00BE1856">
        <w:rPr>
          <w:rFonts w:ascii="Book Antiqua" w:hAnsi="Book Antiqua"/>
          <w:b/>
          <w:i/>
          <w:u w:val="single"/>
        </w:rPr>
        <w:t xml:space="preserve"> Statistikat e të punësuarve në MI</w:t>
      </w:r>
    </w:p>
    <w:p w:rsidR="0052135F" w:rsidRPr="004B6380" w:rsidRDefault="0052135F" w:rsidP="0052135F">
      <w:pPr>
        <w:pStyle w:val="ListParagraph"/>
        <w:numPr>
          <w:ilvl w:val="0"/>
          <w:numId w:val="28"/>
        </w:numPr>
        <w:rPr>
          <w:rFonts w:ascii="Book Antiqua" w:hAnsi="Book Antiqua"/>
          <w:sz w:val="22"/>
          <w:szCs w:val="22"/>
        </w:rPr>
      </w:pPr>
      <w:r w:rsidRPr="004B6380">
        <w:rPr>
          <w:rFonts w:ascii="Book Antiqua" w:hAnsi="Book Antiqua"/>
          <w:sz w:val="22"/>
          <w:szCs w:val="22"/>
        </w:rPr>
        <w:t xml:space="preserve">Statistikat e shkallës së realizimit të barazisë gjinore në Ministrin e Infrastrukturës për vitin 2016 duken si vijon: </w:t>
      </w:r>
    </w:p>
    <w:p w:rsidR="0052135F" w:rsidRPr="007F13CE" w:rsidRDefault="0052135F" w:rsidP="0052135F">
      <w:pPr>
        <w:ind w:left="1080"/>
        <w:rPr>
          <w:rFonts w:ascii="Book Antiqua" w:hAnsi="Book Antiqua"/>
          <w:sz w:val="22"/>
          <w:szCs w:val="22"/>
        </w:rPr>
      </w:pPr>
      <w:r w:rsidRPr="007F13CE">
        <w:rPr>
          <w:rFonts w:ascii="Book Antiqua" w:hAnsi="Book Antiqua"/>
          <w:sz w:val="22"/>
          <w:szCs w:val="22"/>
        </w:rPr>
        <w:t>Numri i përgjithshëm</w:t>
      </w:r>
      <w:r>
        <w:rPr>
          <w:rFonts w:ascii="Book Antiqua" w:hAnsi="Book Antiqua"/>
          <w:sz w:val="22"/>
          <w:szCs w:val="22"/>
        </w:rPr>
        <w:t xml:space="preserve"> i të punësuarve në MI është 291, nga të cilët 223</w:t>
      </w:r>
      <w:r w:rsidRPr="007F13CE">
        <w:rPr>
          <w:rFonts w:ascii="Book Antiqua" w:hAnsi="Book Antiqua"/>
          <w:sz w:val="22"/>
          <w:szCs w:val="22"/>
        </w:rPr>
        <w:t xml:space="preserve"> ose 76,63</w:t>
      </w:r>
      <w:r w:rsidRPr="007F13CE">
        <w:rPr>
          <w:rFonts w:ascii="Book Antiqua" w:hAnsi="Book Antiqua"/>
          <w:bCs/>
          <w:sz w:val="22"/>
          <w:szCs w:val="22"/>
        </w:rPr>
        <w:t xml:space="preserve">% </w:t>
      </w:r>
      <w:r w:rsidRPr="007F13CE">
        <w:rPr>
          <w:rFonts w:ascii="Book Antiqua" w:hAnsi="Book Antiqua"/>
          <w:sz w:val="22"/>
          <w:szCs w:val="22"/>
        </w:rPr>
        <w:t>janë meshkuj,  kurs</w:t>
      </w:r>
      <w:r>
        <w:rPr>
          <w:rFonts w:ascii="Book Antiqua" w:hAnsi="Book Antiqua"/>
          <w:sz w:val="22"/>
          <w:szCs w:val="22"/>
        </w:rPr>
        <w:t>e 68</w:t>
      </w:r>
      <w:r w:rsidRPr="007F13CE">
        <w:rPr>
          <w:rFonts w:ascii="Book Antiqua" w:hAnsi="Book Antiqua"/>
          <w:sz w:val="22"/>
          <w:szCs w:val="22"/>
        </w:rPr>
        <w:t xml:space="preserve"> ose 23,36% janë femra.</w:t>
      </w:r>
    </w:p>
    <w:p w:rsidR="0052135F" w:rsidRPr="004B6380" w:rsidRDefault="0052135F" w:rsidP="0052135F">
      <w:pPr>
        <w:pStyle w:val="ListParagraph"/>
        <w:numPr>
          <w:ilvl w:val="0"/>
          <w:numId w:val="28"/>
        </w:numPr>
        <w:rPr>
          <w:rFonts w:ascii="Book Antiqua" w:hAnsi="Book Antiqua"/>
          <w:sz w:val="22"/>
          <w:szCs w:val="22"/>
        </w:rPr>
      </w:pPr>
      <w:r w:rsidRPr="004B6380">
        <w:rPr>
          <w:rFonts w:ascii="Book Antiqua" w:hAnsi="Book Antiqua"/>
          <w:sz w:val="22"/>
          <w:szCs w:val="22"/>
        </w:rPr>
        <w:t>Krahasimete n</w:t>
      </w:r>
      <w:r>
        <w:rPr>
          <w:rFonts w:ascii="Book Antiqua" w:hAnsi="Book Antiqua"/>
          <w:sz w:val="22"/>
          <w:szCs w:val="22"/>
        </w:rPr>
        <w:t>ë</w:t>
      </w:r>
      <w:r w:rsidRPr="004B6380">
        <w:rPr>
          <w:rFonts w:ascii="Book Antiqua" w:hAnsi="Book Antiqua"/>
          <w:sz w:val="22"/>
          <w:szCs w:val="22"/>
        </w:rPr>
        <w:t xml:space="preserve"> mes t</w:t>
      </w:r>
      <w:r>
        <w:rPr>
          <w:rFonts w:ascii="Book Antiqua" w:hAnsi="Book Antiqua"/>
          <w:sz w:val="22"/>
          <w:szCs w:val="22"/>
        </w:rPr>
        <w:t>ë</w:t>
      </w:r>
      <w:r w:rsidRPr="004B6380">
        <w:rPr>
          <w:rFonts w:ascii="Book Antiqua" w:hAnsi="Book Antiqua"/>
          <w:sz w:val="22"/>
          <w:szCs w:val="22"/>
        </w:rPr>
        <w:t xml:space="preserve"> viteve praprake </w:t>
      </w:r>
      <w:r>
        <w:rPr>
          <w:rFonts w:ascii="Book Antiqua" w:hAnsi="Book Antiqua"/>
          <w:sz w:val="22"/>
          <w:szCs w:val="22"/>
        </w:rPr>
        <w:t>;</w:t>
      </w:r>
    </w:p>
    <w:tbl>
      <w:tblPr>
        <w:tblpPr w:leftFromText="180" w:rightFromText="180" w:vertAnchor="text" w:horzAnchor="margin" w:tblpY="85"/>
        <w:tblW w:w="9305" w:type="dxa"/>
        <w:tblLook w:val="0000" w:firstRow="0" w:lastRow="0" w:firstColumn="0" w:lastColumn="0" w:noHBand="0" w:noVBand="0"/>
      </w:tblPr>
      <w:tblGrid>
        <w:gridCol w:w="1754"/>
        <w:gridCol w:w="1295"/>
        <w:gridCol w:w="1295"/>
        <w:gridCol w:w="1295"/>
        <w:gridCol w:w="1782"/>
        <w:gridCol w:w="1884"/>
      </w:tblGrid>
      <w:tr w:rsidR="0052135F" w:rsidRPr="00383498" w:rsidTr="00D136D0">
        <w:trPr>
          <w:trHeight w:val="16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spacing w:after="200"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2135F" w:rsidRPr="00383498" w:rsidTr="00D136D0">
        <w:trPr>
          <w:trHeight w:val="7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2135F" w:rsidRPr="00383498" w:rsidTr="00D136D0">
        <w:trPr>
          <w:trHeight w:val="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meshkuj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200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75,18%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femra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66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24,81%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meshkuj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75,19%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tatali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femra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24,81%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meshkuj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74,42%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tatali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femra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25,58%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meshkuj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74,42%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tatali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femra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25,19%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meshkuj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76,63%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totali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noWrap/>
            <w:vAlign w:val="bottom"/>
          </w:tcPr>
          <w:p w:rsidR="0052135F" w:rsidRPr="00383498" w:rsidRDefault="0052135F" w:rsidP="00D136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femra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Pr="00383498" w:rsidRDefault="0052135F" w:rsidP="00D136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23,36%</w:t>
            </w:r>
          </w:p>
        </w:tc>
      </w:tr>
      <w:tr w:rsidR="0052135F" w:rsidRPr="00383498" w:rsidTr="00D136D0">
        <w:trPr>
          <w:trHeight w:val="22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/>
            <w:noWrap/>
            <w:vAlign w:val="bottom"/>
          </w:tcPr>
          <w:p w:rsidR="0052135F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/>
            <w:noWrap/>
            <w:vAlign w:val="bottom"/>
          </w:tcPr>
          <w:p w:rsidR="0052135F" w:rsidRDefault="0052135F" w:rsidP="00D136D0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  <w:noWrap/>
            <w:vAlign w:val="bottom"/>
          </w:tcPr>
          <w:p w:rsidR="0052135F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135F" w:rsidRDefault="0052135F" w:rsidP="00D136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5F" w:rsidRDefault="0052135F" w:rsidP="00D136D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2135F" w:rsidRPr="0078649F" w:rsidRDefault="0052135F" w:rsidP="0052135F">
      <w:pPr>
        <w:jc w:val="both"/>
        <w:rPr>
          <w:rFonts w:ascii="Book Antiqua" w:hAnsi="Book Antiqua"/>
        </w:rPr>
      </w:pPr>
    </w:p>
    <w:p w:rsidR="00666A62" w:rsidRPr="00666A62" w:rsidRDefault="00666A62" w:rsidP="00666A62">
      <w:pPr>
        <w:rPr>
          <w:lang w:eastAsia="sr-Latn-CS"/>
        </w:rPr>
      </w:pPr>
    </w:p>
    <w:p w:rsidR="00666A62" w:rsidRPr="00666A62" w:rsidRDefault="00666A62" w:rsidP="00666A62">
      <w:pPr>
        <w:rPr>
          <w:lang w:eastAsia="sr-Latn-CS"/>
        </w:rPr>
      </w:pPr>
    </w:p>
    <w:p w:rsidR="00666A62" w:rsidRDefault="00666A62" w:rsidP="00666A62">
      <w:pPr>
        <w:rPr>
          <w:lang w:eastAsia="sr-Latn-CS"/>
        </w:rPr>
      </w:pPr>
    </w:p>
    <w:p w:rsidR="00666A62" w:rsidRPr="00666A62" w:rsidRDefault="00666A62" w:rsidP="00666A62">
      <w:pPr>
        <w:rPr>
          <w:rFonts w:ascii="Book Antiqua" w:hAnsi="Book Antiqua"/>
          <w:lang w:eastAsia="sr-Latn-CS"/>
        </w:rPr>
      </w:pPr>
      <w:r w:rsidRPr="00666A62">
        <w:rPr>
          <w:rFonts w:ascii="Book Antiqua" w:hAnsi="Book Antiqua"/>
          <w:lang w:eastAsia="sr-Latn-CS"/>
        </w:rPr>
        <w:t>Me respekt!</w:t>
      </w:r>
    </w:p>
    <w:sectPr w:rsidR="00666A62" w:rsidRPr="00666A62" w:rsidSect="0036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63" w:rsidRDefault="00161863" w:rsidP="00321D39">
      <w:r>
        <w:separator/>
      </w:r>
    </w:p>
  </w:endnote>
  <w:endnote w:type="continuationSeparator" w:id="0">
    <w:p w:rsidR="00161863" w:rsidRDefault="00161863" w:rsidP="0032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63" w:rsidRDefault="00161863" w:rsidP="00321D39">
      <w:r>
        <w:separator/>
      </w:r>
    </w:p>
  </w:footnote>
  <w:footnote w:type="continuationSeparator" w:id="0">
    <w:p w:rsidR="00161863" w:rsidRDefault="00161863" w:rsidP="0032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D54"/>
    <w:multiLevelType w:val="hybridMultilevel"/>
    <w:tmpl w:val="D0C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360A"/>
    <w:multiLevelType w:val="hybridMultilevel"/>
    <w:tmpl w:val="D3FE6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016C7"/>
    <w:multiLevelType w:val="hybridMultilevel"/>
    <w:tmpl w:val="115087D2"/>
    <w:lvl w:ilvl="0" w:tplc="821AB05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9C4"/>
    <w:multiLevelType w:val="hybridMultilevel"/>
    <w:tmpl w:val="B53C4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E4289"/>
    <w:multiLevelType w:val="hybridMultilevel"/>
    <w:tmpl w:val="7B20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468A9"/>
    <w:multiLevelType w:val="hybridMultilevel"/>
    <w:tmpl w:val="DEF86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123D6"/>
    <w:multiLevelType w:val="hybridMultilevel"/>
    <w:tmpl w:val="F2C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0CF9"/>
    <w:multiLevelType w:val="hybridMultilevel"/>
    <w:tmpl w:val="22C8A74A"/>
    <w:lvl w:ilvl="0" w:tplc="041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FE975A1"/>
    <w:multiLevelType w:val="hybridMultilevel"/>
    <w:tmpl w:val="15BAE52A"/>
    <w:lvl w:ilvl="0" w:tplc="2D267886">
      <w:numFmt w:val="bullet"/>
      <w:lvlText w:val="-"/>
      <w:lvlJc w:val="left"/>
      <w:pPr>
        <w:ind w:left="32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>
    <w:nsid w:val="29B71088"/>
    <w:multiLevelType w:val="hybridMultilevel"/>
    <w:tmpl w:val="C94C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C91A6A"/>
    <w:multiLevelType w:val="hybridMultilevel"/>
    <w:tmpl w:val="F776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E789C"/>
    <w:multiLevelType w:val="hybridMultilevel"/>
    <w:tmpl w:val="091E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90F3D"/>
    <w:multiLevelType w:val="hybridMultilevel"/>
    <w:tmpl w:val="8502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A5977"/>
    <w:multiLevelType w:val="hybridMultilevel"/>
    <w:tmpl w:val="83224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892874"/>
    <w:multiLevelType w:val="hybridMultilevel"/>
    <w:tmpl w:val="966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70D2"/>
    <w:multiLevelType w:val="hybridMultilevel"/>
    <w:tmpl w:val="03181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D2824"/>
    <w:multiLevelType w:val="hybridMultilevel"/>
    <w:tmpl w:val="315AB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14806"/>
    <w:multiLevelType w:val="hybridMultilevel"/>
    <w:tmpl w:val="A5846962"/>
    <w:lvl w:ilvl="0" w:tplc="270C56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C2D96"/>
    <w:multiLevelType w:val="hybridMultilevel"/>
    <w:tmpl w:val="0FA6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024A9"/>
    <w:multiLevelType w:val="hybridMultilevel"/>
    <w:tmpl w:val="F746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21C2F"/>
    <w:multiLevelType w:val="hybridMultilevel"/>
    <w:tmpl w:val="F2EE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35763"/>
    <w:multiLevelType w:val="hybridMultilevel"/>
    <w:tmpl w:val="E1F2B83A"/>
    <w:lvl w:ilvl="0" w:tplc="E06AEF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DD36B6"/>
    <w:multiLevelType w:val="hybridMultilevel"/>
    <w:tmpl w:val="70C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371F1"/>
    <w:multiLevelType w:val="hybridMultilevel"/>
    <w:tmpl w:val="A28091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C851D7"/>
    <w:multiLevelType w:val="hybridMultilevel"/>
    <w:tmpl w:val="EF66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5528B"/>
    <w:multiLevelType w:val="hybridMultilevel"/>
    <w:tmpl w:val="AC1C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D5707"/>
    <w:multiLevelType w:val="multilevel"/>
    <w:tmpl w:val="6FE8B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7FA36D27"/>
    <w:multiLevelType w:val="hybridMultilevel"/>
    <w:tmpl w:val="03A0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9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0"/>
  </w:num>
  <w:num w:numId="14">
    <w:abstractNumId w:val="18"/>
  </w:num>
  <w:num w:numId="15">
    <w:abstractNumId w:val="22"/>
  </w:num>
  <w:num w:numId="16">
    <w:abstractNumId w:val="13"/>
  </w:num>
  <w:num w:numId="17">
    <w:abstractNumId w:val="1"/>
  </w:num>
  <w:num w:numId="18">
    <w:abstractNumId w:val="15"/>
  </w:num>
  <w:num w:numId="19">
    <w:abstractNumId w:val="27"/>
  </w:num>
  <w:num w:numId="20">
    <w:abstractNumId w:val="20"/>
  </w:num>
  <w:num w:numId="21">
    <w:abstractNumId w:val="16"/>
  </w:num>
  <w:num w:numId="22">
    <w:abstractNumId w:val="21"/>
  </w:num>
  <w:num w:numId="23">
    <w:abstractNumId w:val="6"/>
  </w:num>
  <w:num w:numId="24">
    <w:abstractNumId w:val="12"/>
  </w:num>
  <w:num w:numId="25">
    <w:abstractNumId w:val="24"/>
  </w:num>
  <w:num w:numId="26">
    <w:abstractNumId w:val="2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4"/>
    <w:rsid w:val="00003E2F"/>
    <w:rsid w:val="000114DE"/>
    <w:rsid w:val="00014E47"/>
    <w:rsid w:val="00017A97"/>
    <w:rsid w:val="00017BD4"/>
    <w:rsid w:val="00023DC2"/>
    <w:rsid w:val="00024717"/>
    <w:rsid w:val="00030F5E"/>
    <w:rsid w:val="00040CF2"/>
    <w:rsid w:val="00044615"/>
    <w:rsid w:val="000604B1"/>
    <w:rsid w:val="000606D4"/>
    <w:rsid w:val="000647E4"/>
    <w:rsid w:val="00064D4F"/>
    <w:rsid w:val="00065771"/>
    <w:rsid w:val="00066147"/>
    <w:rsid w:val="00083743"/>
    <w:rsid w:val="000855CA"/>
    <w:rsid w:val="000915B4"/>
    <w:rsid w:val="00091F48"/>
    <w:rsid w:val="000A084B"/>
    <w:rsid w:val="000B1091"/>
    <w:rsid w:val="000C4016"/>
    <w:rsid w:val="000D2B3C"/>
    <w:rsid w:val="000D33C9"/>
    <w:rsid w:val="000D7DA7"/>
    <w:rsid w:val="000E1996"/>
    <w:rsid w:val="000E220B"/>
    <w:rsid w:val="000E3F8F"/>
    <w:rsid w:val="000E5D4C"/>
    <w:rsid w:val="000E77C0"/>
    <w:rsid w:val="000F24F8"/>
    <w:rsid w:val="0010025C"/>
    <w:rsid w:val="00115BF4"/>
    <w:rsid w:val="00116CDE"/>
    <w:rsid w:val="00120B09"/>
    <w:rsid w:val="0012240E"/>
    <w:rsid w:val="00123AEE"/>
    <w:rsid w:val="001256CE"/>
    <w:rsid w:val="0014223D"/>
    <w:rsid w:val="00147359"/>
    <w:rsid w:val="001551E0"/>
    <w:rsid w:val="00161863"/>
    <w:rsid w:val="00161C5C"/>
    <w:rsid w:val="00164BE3"/>
    <w:rsid w:val="0017328F"/>
    <w:rsid w:val="00183637"/>
    <w:rsid w:val="001838E8"/>
    <w:rsid w:val="001866FA"/>
    <w:rsid w:val="0018724B"/>
    <w:rsid w:val="001A4419"/>
    <w:rsid w:val="001B4DA6"/>
    <w:rsid w:val="001B51C2"/>
    <w:rsid w:val="001C4E90"/>
    <w:rsid w:val="001D294D"/>
    <w:rsid w:val="001D2B72"/>
    <w:rsid w:val="001F3D9C"/>
    <w:rsid w:val="001F5741"/>
    <w:rsid w:val="00201448"/>
    <w:rsid w:val="00211A69"/>
    <w:rsid w:val="00212D17"/>
    <w:rsid w:val="00214F6D"/>
    <w:rsid w:val="002257BA"/>
    <w:rsid w:val="00231745"/>
    <w:rsid w:val="00231B93"/>
    <w:rsid w:val="00244045"/>
    <w:rsid w:val="00244CC3"/>
    <w:rsid w:val="002456FD"/>
    <w:rsid w:val="00247D9C"/>
    <w:rsid w:val="002511F6"/>
    <w:rsid w:val="002611FA"/>
    <w:rsid w:val="0026180E"/>
    <w:rsid w:val="0027219F"/>
    <w:rsid w:val="0027426A"/>
    <w:rsid w:val="00281117"/>
    <w:rsid w:val="00282E1A"/>
    <w:rsid w:val="002853A7"/>
    <w:rsid w:val="00285F64"/>
    <w:rsid w:val="002916CC"/>
    <w:rsid w:val="002A101C"/>
    <w:rsid w:val="002A12DF"/>
    <w:rsid w:val="002A6388"/>
    <w:rsid w:val="002B398E"/>
    <w:rsid w:val="002C2D43"/>
    <w:rsid w:val="002C5DC4"/>
    <w:rsid w:val="002C66F0"/>
    <w:rsid w:val="002D3C75"/>
    <w:rsid w:val="002D5608"/>
    <w:rsid w:val="002E1E8E"/>
    <w:rsid w:val="002F232C"/>
    <w:rsid w:val="002F4CFB"/>
    <w:rsid w:val="0030371D"/>
    <w:rsid w:val="00305CC6"/>
    <w:rsid w:val="00321D39"/>
    <w:rsid w:val="00321F60"/>
    <w:rsid w:val="00322A17"/>
    <w:rsid w:val="0034139A"/>
    <w:rsid w:val="0035375B"/>
    <w:rsid w:val="00360EF1"/>
    <w:rsid w:val="003634D2"/>
    <w:rsid w:val="00365A2E"/>
    <w:rsid w:val="0037016E"/>
    <w:rsid w:val="00373DF8"/>
    <w:rsid w:val="00382F61"/>
    <w:rsid w:val="00384EA7"/>
    <w:rsid w:val="00395526"/>
    <w:rsid w:val="0039653B"/>
    <w:rsid w:val="0039791F"/>
    <w:rsid w:val="003A0D73"/>
    <w:rsid w:val="003A1AF4"/>
    <w:rsid w:val="003B657A"/>
    <w:rsid w:val="003C6398"/>
    <w:rsid w:val="003D005A"/>
    <w:rsid w:val="003D5C98"/>
    <w:rsid w:val="003E1CEF"/>
    <w:rsid w:val="003E1E49"/>
    <w:rsid w:val="003E3D9B"/>
    <w:rsid w:val="003E3E93"/>
    <w:rsid w:val="003F4CB4"/>
    <w:rsid w:val="00400FD8"/>
    <w:rsid w:val="00407648"/>
    <w:rsid w:val="00410C48"/>
    <w:rsid w:val="00414AAC"/>
    <w:rsid w:val="00431645"/>
    <w:rsid w:val="00431B96"/>
    <w:rsid w:val="00433B4F"/>
    <w:rsid w:val="004530B0"/>
    <w:rsid w:val="0046667D"/>
    <w:rsid w:val="00467942"/>
    <w:rsid w:val="00471B5A"/>
    <w:rsid w:val="00477320"/>
    <w:rsid w:val="004802FB"/>
    <w:rsid w:val="004837DD"/>
    <w:rsid w:val="00485F1F"/>
    <w:rsid w:val="004929DB"/>
    <w:rsid w:val="00493256"/>
    <w:rsid w:val="00495F96"/>
    <w:rsid w:val="004A263C"/>
    <w:rsid w:val="004B598B"/>
    <w:rsid w:val="004C2A82"/>
    <w:rsid w:val="004D4A38"/>
    <w:rsid w:val="004E18B1"/>
    <w:rsid w:val="004E36A2"/>
    <w:rsid w:val="004E680D"/>
    <w:rsid w:val="004F021E"/>
    <w:rsid w:val="004F0354"/>
    <w:rsid w:val="004F1CC2"/>
    <w:rsid w:val="004F3E0D"/>
    <w:rsid w:val="004F563D"/>
    <w:rsid w:val="00502D0F"/>
    <w:rsid w:val="005033FC"/>
    <w:rsid w:val="00504852"/>
    <w:rsid w:val="0050759C"/>
    <w:rsid w:val="00507E78"/>
    <w:rsid w:val="00510BF8"/>
    <w:rsid w:val="00512450"/>
    <w:rsid w:val="005137EE"/>
    <w:rsid w:val="00513C8F"/>
    <w:rsid w:val="005206EF"/>
    <w:rsid w:val="0052135F"/>
    <w:rsid w:val="00547C9C"/>
    <w:rsid w:val="005521CD"/>
    <w:rsid w:val="00560CFA"/>
    <w:rsid w:val="00563176"/>
    <w:rsid w:val="00563414"/>
    <w:rsid w:val="00564005"/>
    <w:rsid w:val="00564D23"/>
    <w:rsid w:val="00570C09"/>
    <w:rsid w:val="005738E4"/>
    <w:rsid w:val="005821FD"/>
    <w:rsid w:val="00585AB9"/>
    <w:rsid w:val="00592F1D"/>
    <w:rsid w:val="0059497D"/>
    <w:rsid w:val="0059766E"/>
    <w:rsid w:val="005A3C3D"/>
    <w:rsid w:val="005A4CE7"/>
    <w:rsid w:val="005B2C6E"/>
    <w:rsid w:val="005B5687"/>
    <w:rsid w:val="005E1BDF"/>
    <w:rsid w:val="005E4EED"/>
    <w:rsid w:val="005F737A"/>
    <w:rsid w:val="00613006"/>
    <w:rsid w:val="006148B8"/>
    <w:rsid w:val="006231D2"/>
    <w:rsid w:val="00627D5C"/>
    <w:rsid w:val="00635E16"/>
    <w:rsid w:val="0064246A"/>
    <w:rsid w:val="00646D1B"/>
    <w:rsid w:val="00652162"/>
    <w:rsid w:val="0065469D"/>
    <w:rsid w:val="0065598B"/>
    <w:rsid w:val="00656F44"/>
    <w:rsid w:val="00666A62"/>
    <w:rsid w:val="00670EA0"/>
    <w:rsid w:val="00674415"/>
    <w:rsid w:val="0068078D"/>
    <w:rsid w:val="006901B7"/>
    <w:rsid w:val="00694AC7"/>
    <w:rsid w:val="006A603C"/>
    <w:rsid w:val="006B6B9D"/>
    <w:rsid w:val="006B78C0"/>
    <w:rsid w:val="006C22A3"/>
    <w:rsid w:val="006C398A"/>
    <w:rsid w:val="006D1E01"/>
    <w:rsid w:val="006D78CD"/>
    <w:rsid w:val="006E018E"/>
    <w:rsid w:val="006E648A"/>
    <w:rsid w:val="00704D20"/>
    <w:rsid w:val="00710CDE"/>
    <w:rsid w:val="00714DB3"/>
    <w:rsid w:val="007156B0"/>
    <w:rsid w:val="00715A36"/>
    <w:rsid w:val="00717684"/>
    <w:rsid w:val="007425A9"/>
    <w:rsid w:val="00742C1A"/>
    <w:rsid w:val="007441AE"/>
    <w:rsid w:val="00745400"/>
    <w:rsid w:val="00746216"/>
    <w:rsid w:val="00753A07"/>
    <w:rsid w:val="00756A38"/>
    <w:rsid w:val="007574EA"/>
    <w:rsid w:val="00766C43"/>
    <w:rsid w:val="00784226"/>
    <w:rsid w:val="0078649F"/>
    <w:rsid w:val="007906D6"/>
    <w:rsid w:val="00796D84"/>
    <w:rsid w:val="0079798D"/>
    <w:rsid w:val="007B5FFF"/>
    <w:rsid w:val="007B6590"/>
    <w:rsid w:val="007C0630"/>
    <w:rsid w:val="007C0BDA"/>
    <w:rsid w:val="007C169D"/>
    <w:rsid w:val="007C3CFD"/>
    <w:rsid w:val="007C3F47"/>
    <w:rsid w:val="007C4608"/>
    <w:rsid w:val="007E0583"/>
    <w:rsid w:val="007F13CE"/>
    <w:rsid w:val="008020B2"/>
    <w:rsid w:val="00820C21"/>
    <w:rsid w:val="008237EE"/>
    <w:rsid w:val="0082432C"/>
    <w:rsid w:val="00830837"/>
    <w:rsid w:val="00832462"/>
    <w:rsid w:val="0083329C"/>
    <w:rsid w:val="008379C9"/>
    <w:rsid w:val="00843A00"/>
    <w:rsid w:val="00860344"/>
    <w:rsid w:val="008616F6"/>
    <w:rsid w:val="00865828"/>
    <w:rsid w:val="008811E3"/>
    <w:rsid w:val="008B43BD"/>
    <w:rsid w:val="008B4ADA"/>
    <w:rsid w:val="008B66CC"/>
    <w:rsid w:val="008C2B3E"/>
    <w:rsid w:val="008C3CBC"/>
    <w:rsid w:val="008E24C8"/>
    <w:rsid w:val="008E76C5"/>
    <w:rsid w:val="008F1033"/>
    <w:rsid w:val="008F52F3"/>
    <w:rsid w:val="009001FC"/>
    <w:rsid w:val="00905062"/>
    <w:rsid w:val="009059AB"/>
    <w:rsid w:val="00910D94"/>
    <w:rsid w:val="009117E6"/>
    <w:rsid w:val="00914538"/>
    <w:rsid w:val="009211CE"/>
    <w:rsid w:val="0092243B"/>
    <w:rsid w:val="00937541"/>
    <w:rsid w:val="00940669"/>
    <w:rsid w:val="009441A3"/>
    <w:rsid w:val="009653DB"/>
    <w:rsid w:val="009751F8"/>
    <w:rsid w:val="00983216"/>
    <w:rsid w:val="00997DC6"/>
    <w:rsid w:val="009B070E"/>
    <w:rsid w:val="009B1D5D"/>
    <w:rsid w:val="009C0BEA"/>
    <w:rsid w:val="009C47D7"/>
    <w:rsid w:val="009C6564"/>
    <w:rsid w:val="009D2D32"/>
    <w:rsid w:val="009D4EDD"/>
    <w:rsid w:val="009F3648"/>
    <w:rsid w:val="009F4F47"/>
    <w:rsid w:val="00A0480E"/>
    <w:rsid w:val="00A12024"/>
    <w:rsid w:val="00A21550"/>
    <w:rsid w:val="00A23AE0"/>
    <w:rsid w:val="00A24297"/>
    <w:rsid w:val="00A24627"/>
    <w:rsid w:val="00A3057D"/>
    <w:rsid w:val="00A5277D"/>
    <w:rsid w:val="00A52DA5"/>
    <w:rsid w:val="00A64EEE"/>
    <w:rsid w:val="00A6546F"/>
    <w:rsid w:val="00A6722E"/>
    <w:rsid w:val="00A678A3"/>
    <w:rsid w:val="00A7241A"/>
    <w:rsid w:val="00A76FEA"/>
    <w:rsid w:val="00A87520"/>
    <w:rsid w:val="00AA021B"/>
    <w:rsid w:val="00AA39CD"/>
    <w:rsid w:val="00AB1E7C"/>
    <w:rsid w:val="00AB2577"/>
    <w:rsid w:val="00AB4B89"/>
    <w:rsid w:val="00AD357C"/>
    <w:rsid w:val="00AD7395"/>
    <w:rsid w:val="00AE1A00"/>
    <w:rsid w:val="00AE740A"/>
    <w:rsid w:val="00AF2946"/>
    <w:rsid w:val="00B02A98"/>
    <w:rsid w:val="00B03937"/>
    <w:rsid w:val="00B10007"/>
    <w:rsid w:val="00B16D68"/>
    <w:rsid w:val="00B215A5"/>
    <w:rsid w:val="00B23499"/>
    <w:rsid w:val="00B24FC0"/>
    <w:rsid w:val="00B40227"/>
    <w:rsid w:val="00B4223B"/>
    <w:rsid w:val="00B4308A"/>
    <w:rsid w:val="00B52279"/>
    <w:rsid w:val="00B577EB"/>
    <w:rsid w:val="00B6366B"/>
    <w:rsid w:val="00B67157"/>
    <w:rsid w:val="00B70D9D"/>
    <w:rsid w:val="00B72808"/>
    <w:rsid w:val="00B829F2"/>
    <w:rsid w:val="00B82F67"/>
    <w:rsid w:val="00BA24A4"/>
    <w:rsid w:val="00BB004C"/>
    <w:rsid w:val="00BB3E1F"/>
    <w:rsid w:val="00BD20EA"/>
    <w:rsid w:val="00BD61E5"/>
    <w:rsid w:val="00BE7EBE"/>
    <w:rsid w:val="00BF4539"/>
    <w:rsid w:val="00BF505B"/>
    <w:rsid w:val="00BF5732"/>
    <w:rsid w:val="00BF5A44"/>
    <w:rsid w:val="00BF7B63"/>
    <w:rsid w:val="00C018E6"/>
    <w:rsid w:val="00C22809"/>
    <w:rsid w:val="00C277E3"/>
    <w:rsid w:val="00C30F7D"/>
    <w:rsid w:val="00C417B2"/>
    <w:rsid w:val="00C43D44"/>
    <w:rsid w:val="00C43DEA"/>
    <w:rsid w:val="00C45085"/>
    <w:rsid w:val="00C46B95"/>
    <w:rsid w:val="00C472C0"/>
    <w:rsid w:val="00C52540"/>
    <w:rsid w:val="00C6003E"/>
    <w:rsid w:val="00C64454"/>
    <w:rsid w:val="00C70FEA"/>
    <w:rsid w:val="00C71589"/>
    <w:rsid w:val="00C72959"/>
    <w:rsid w:val="00C765AF"/>
    <w:rsid w:val="00C8618A"/>
    <w:rsid w:val="00C876F4"/>
    <w:rsid w:val="00CB2038"/>
    <w:rsid w:val="00CB21CC"/>
    <w:rsid w:val="00CB2EEA"/>
    <w:rsid w:val="00CD153B"/>
    <w:rsid w:val="00CD222D"/>
    <w:rsid w:val="00CD3F0D"/>
    <w:rsid w:val="00CE53FD"/>
    <w:rsid w:val="00CF07D5"/>
    <w:rsid w:val="00D11598"/>
    <w:rsid w:val="00D149D2"/>
    <w:rsid w:val="00D14A30"/>
    <w:rsid w:val="00D1736F"/>
    <w:rsid w:val="00D21F2E"/>
    <w:rsid w:val="00D24413"/>
    <w:rsid w:val="00D50973"/>
    <w:rsid w:val="00D53B40"/>
    <w:rsid w:val="00D53EFF"/>
    <w:rsid w:val="00D572A3"/>
    <w:rsid w:val="00D63644"/>
    <w:rsid w:val="00D673BC"/>
    <w:rsid w:val="00D73942"/>
    <w:rsid w:val="00D816C3"/>
    <w:rsid w:val="00D841FA"/>
    <w:rsid w:val="00D86D62"/>
    <w:rsid w:val="00D93002"/>
    <w:rsid w:val="00D953CD"/>
    <w:rsid w:val="00D97F6B"/>
    <w:rsid w:val="00DA240A"/>
    <w:rsid w:val="00DA3EE3"/>
    <w:rsid w:val="00DA4A20"/>
    <w:rsid w:val="00DB2BE6"/>
    <w:rsid w:val="00DB75B1"/>
    <w:rsid w:val="00DB7B3A"/>
    <w:rsid w:val="00DC025E"/>
    <w:rsid w:val="00DE084E"/>
    <w:rsid w:val="00DE18C2"/>
    <w:rsid w:val="00DE2432"/>
    <w:rsid w:val="00DE33B9"/>
    <w:rsid w:val="00DE5D9F"/>
    <w:rsid w:val="00DF0E5C"/>
    <w:rsid w:val="00E0740F"/>
    <w:rsid w:val="00E150C4"/>
    <w:rsid w:val="00E17FC3"/>
    <w:rsid w:val="00E20F8B"/>
    <w:rsid w:val="00E237CE"/>
    <w:rsid w:val="00E26262"/>
    <w:rsid w:val="00E2668D"/>
    <w:rsid w:val="00E270D5"/>
    <w:rsid w:val="00E27E90"/>
    <w:rsid w:val="00E328E4"/>
    <w:rsid w:val="00E36A3F"/>
    <w:rsid w:val="00E432F4"/>
    <w:rsid w:val="00E44AA3"/>
    <w:rsid w:val="00E4636A"/>
    <w:rsid w:val="00E578DB"/>
    <w:rsid w:val="00E67A48"/>
    <w:rsid w:val="00E75C55"/>
    <w:rsid w:val="00E818D4"/>
    <w:rsid w:val="00E82397"/>
    <w:rsid w:val="00E92ABD"/>
    <w:rsid w:val="00E9310C"/>
    <w:rsid w:val="00EB4E04"/>
    <w:rsid w:val="00EB54F1"/>
    <w:rsid w:val="00EB642D"/>
    <w:rsid w:val="00EC730F"/>
    <w:rsid w:val="00ED030B"/>
    <w:rsid w:val="00ED24C4"/>
    <w:rsid w:val="00EE10ED"/>
    <w:rsid w:val="00EE54A3"/>
    <w:rsid w:val="00EF1630"/>
    <w:rsid w:val="00EF351F"/>
    <w:rsid w:val="00EF3E22"/>
    <w:rsid w:val="00EF5094"/>
    <w:rsid w:val="00F02645"/>
    <w:rsid w:val="00F04E59"/>
    <w:rsid w:val="00F12079"/>
    <w:rsid w:val="00F13E00"/>
    <w:rsid w:val="00F178C7"/>
    <w:rsid w:val="00F213CC"/>
    <w:rsid w:val="00F26BC4"/>
    <w:rsid w:val="00F30211"/>
    <w:rsid w:val="00F4014F"/>
    <w:rsid w:val="00F64E72"/>
    <w:rsid w:val="00F678B9"/>
    <w:rsid w:val="00F72E19"/>
    <w:rsid w:val="00F74F49"/>
    <w:rsid w:val="00F75743"/>
    <w:rsid w:val="00F75E92"/>
    <w:rsid w:val="00F810DA"/>
    <w:rsid w:val="00F81EE1"/>
    <w:rsid w:val="00F938FE"/>
    <w:rsid w:val="00FA0CB7"/>
    <w:rsid w:val="00FA2CB2"/>
    <w:rsid w:val="00FD34E1"/>
    <w:rsid w:val="00FE059A"/>
    <w:rsid w:val="00FE2474"/>
    <w:rsid w:val="00FE33BB"/>
    <w:rsid w:val="00FE5A96"/>
    <w:rsid w:val="00FE771A"/>
    <w:rsid w:val="00FF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63644"/>
    <w:pPr>
      <w:jc w:val="center"/>
    </w:pPr>
    <w:rPr>
      <w:rFonts w:eastAsia="MS Mincho"/>
      <w:b/>
      <w:bCs/>
    </w:rPr>
  </w:style>
  <w:style w:type="paragraph" w:styleId="Title">
    <w:name w:val="Title"/>
    <w:basedOn w:val="Normal"/>
    <w:link w:val="TitleChar"/>
    <w:qFormat/>
    <w:rsid w:val="00D63644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6364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63644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63644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MediumGrid21">
    <w:name w:val="Medium Grid 21"/>
    <w:uiPriority w:val="1"/>
    <w:qFormat/>
    <w:rsid w:val="009441A3"/>
    <w:pPr>
      <w:spacing w:after="0" w:line="240" w:lineRule="auto"/>
    </w:pPr>
    <w:rPr>
      <w:rFonts w:ascii="Calibri" w:eastAsia="Times New Roman" w:hAnsi="Calibri" w:cs="Times New Roman"/>
      <w:lang w:val="sq-AL" w:eastAsia="sq-AL"/>
    </w:rPr>
  </w:style>
  <w:style w:type="paragraph" w:styleId="ListParagraph">
    <w:name w:val="List Paragraph"/>
    <w:basedOn w:val="Normal"/>
    <w:uiPriority w:val="34"/>
    <w:qFormat/>
    <w:rsid w:val="00F30211"/>
    <w:pPr>
      <w:ind w:left="720"/>
      <w:contextualSpacing/>
    </w:pPr>
    <w:rPr>
      <w:lang w:eastAsia="sr-Latn-CS"/>
    </w:rPr>
  </w:style>
  <w:style w:type="paragraph" w:customStyle="1" w:styleId="CharCharChar">
    <w:name w:val="Char Char Char"/>
    <w:basedOn w:val="Normal"/>
    <w:rsid w:val="00D21F2E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BF505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710CD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DE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321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D3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321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D3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qFormat/>
    <w:rsid w:val="00353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63644"/>
    <w:pPr>
      <w:jc w:val="center"/>
    </w:pPr>
    <w:rPr>
      <w:rFonts w:eastAsia="MS Mincho"/>
      <w:b/>
      <w:bCs/>
    </w:rPr>
  </w:style>
  <w:style w:type="paragraph" w:styleId="Title">
    <w:name w:val="Title"/>
    <w:basedOn w:val="Normal"/>
    <w:link w:val="TitleChar"/>
    <w:qFormat/>
    <w:rsid w:val="00D63644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6364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63644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63644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MediumGrid21">
    <w:name w:val="Medium Grid 21"/>
    <w:uiPriority w:val="1"/>
    <w:qFormat/>
    <w:rsid w:val="009441A3"/>
    <w:pPr>
      <w:spacing w:after="0" w:line="240" w:lineRule="auto"/>
    </w:pPr>
    <w:rPr>
      <w:rFonts w:ascii="Calibri" w:eastAsia="Times New Roman" w:hAnsi="Calibri" w:cs="Times New Roman"/>
      <w:lang w:val="sq-AL" w:eastAsia="sq-AL"/>
    </w:rPr>
  </w:style>
  <w:style w:type="paragraph" w:styleId="ListParagraph">
    <w:name w:val="List Paragraph"/>
    <w:basedOn w:val="Normal"/>
    <w:uiPriority w:val="34"/>
    <w:qFormat/>
    <w:rsid w:val="00F30211"/>
    <w:pPr>
      <w:ind w:left="720"/>
      <w:contextualSpacing/>
    </w:pPr>
    <w:rPr>
      <w:lang w:eastAsia="sr-Latn-CS"/>
    </w:rPr>
  </w:style>
  <w:style w:type="paragraph" w:customStyle="1" w:styleId="CharCharChar">
    <w:name w:val="Char Char Char"/>
    <w:basedOn w:val="Normal"/>
    <w:rsid w:val="00D21F2E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uiPriority w:val="1"/>
    <w:qFormat/>
    <w:rsid w:val="00BF505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710CD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DE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321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D3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321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D3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qFormat/>
    <w:rsid w:val="00353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mi-ks.net/repository/images/main/08_03_2017_7215512_IMG_545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359A-2319-4934-992C-3B363429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adelina.kadiri</dc:creator>
  <cp:lastModifiedBy>Fahri Restelica</cp:lastModifiedBy>
  <cp:revision>5</cp:revision>
  <cp:lastPrinted>2017-07-06T07:35:00Z</cp:lastPrinted>
  <dcterms:created xsi:type="dcterms:W3CDTF">2017-12-19T13:48:00Z</dcterms:created>
  <dcterms:modified xsi:type="dcterms:W3CDTF">2017-12-19T14:05:00Z</dcterms:modified>
</cp:coreProperties>
</file>